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C97E9D" w14:textId="77A02699" w:rsidR="008B4367" w:rsidRPr="004F7B50" w:rsidRDefault="004B496E" w:rsidP="00A66410">
      <w:pPr>
        <w:spacing w:line="240" w:lineRule="auto"/>
        <w:rPr>
          <w:rFonts w:ascii="Times New Roman" w:eastAsia="Calibri" w:hAnsi="Times New Roman" w:cs="Times New Roman"/>
          <w:bCs/>
          <w:sz w:val="24"/>
          <w:szCs w:val="24"/>
        </w:rPr>
      </w:pPr>
      <w:r w:rsidRPr="004F7B50">
        <w:rPr>
          <w:rFonts w:ascii="Times New Roman" w:eastAsia="Calibri" w:hAnsi="Times New Roman" w:cs="Times New Roman"/>
          <w:bCs/>
          <w:sz w:val="24"/>
          <w:szCs w:val="24"/>
        </w:rPr>
        <w:t>“</w:t>
      </w:r>
      <w:r w:rsidR="008B4367" w:rsidRPr="004F7B50">
        <w:rPr>
          <w:rFonts w:ascii="Times New Roman" w:eastAsia="Calibri" w:hAnsi="Times New Roman" w:cs="Times New Roman"/>
          <w:bCs/>
          <w:sz w:val="24"/>
          <w:szCs w:val="24"/>
        </w:rPr>
        <w:t xml:space="preserve">We </w:t>
      </w:r>
      <w:r w:rsidR="00492AC6" w:rsidRPr="004F7B50">
        <w:rPr>
          <w:rFonts w:ascii="Times New Roman" w:eastAsia="Calibri" w:hAnsi="Times New Roman" w:cs="Times New Roman"/>
          <w:bCs/>
          <w:sz w:val="24"/>
          <w:szCs w:val="24"/>
        </w:rPr>
        <w:t>W</w:t>
      </w:r>
      <w:r w:rsidR="008B4367" w:rsidRPr="004F7B50">
        <w:rPr>
          <w:rFonts w:ascii="Times New Roman" w:eastAsia="Calibri" w:hAnsi="Times New Roman" w:cs="Times New Roman"/>
          <w:bCs/>
          <w:sz w:val="24"/>
          <w:szCs w:val="24"/>
        </w:rPr>
        <w:t>ere Mother Bears</w:t>
      </w:r>
      <w:r w:rsidRPr="004F7B50">
        <w:rPr>
          <w:rFonts w:ascii="Times New Roman" w:eastAsia="Calibri" w:hAnsi="Times New Roman" w:cs="Times New Roman"/>
          <w:bCs/>
          <w:sz w:val="24"/>
          <w:szCs w:val="24"/>
        </w:rPr>
        <w:t>”</w:t>
      </w:r>
      <w:r w:rsidR="008B4367" w:rsidRPr="004F7B50">
        <w:rPr>
          <w:rFonts w:ascii="Times New Roman" w:eastAsia="Calibri" w:hAnsi="Times New Roman" w:cs="Times New Roman"/>
          <w:bCs/>
          <w:sz w:val="24"/>
          <w:szCs w:val="24"/>
        </w:rPr>
        <w:t>: The Women Who Shaped Western Pennsylvania’s Disability Rights Movement</w:t>
      </w:r>
    </w:p>
    <w:p w14:paraId="2F0B2201" w14:textId="77777777" w:rsidR="008B4367" w:rsidRPr="004F7B50" w:rsidRDefault="008B4367" w:rsidP="00A66410">
      <w:pPr>
        <w:spacing w:line="240" w:lineRule="auto"/>
        <w:rPr>
          <w:rFonts w:ascii="Times New Roman" w:hAnsi="Times New Roman" w:cs="Times New Roman"/>
          <w:sz w:val="24"/>
          <w:szCs w:val="24"/>
        </w:rPr>
      </w:pPr>
      <w:r w:rsidRPr="004F7B50">
        <w:rPr>
          <w:rFonts w:ascii="Times New Roman" w:eastAsia="Calibri" w:hAnsi="Times New Roman" w:cs="Times New Roman"/>
          <w:bCs/>
          <w:sz w:val="24"/>
          <w:szCs w:val="24"/>
        </w:rPr>
        <w:t xml:space="preserve">By </w:t>
      </w:r>
      <w:r w:rsidRPr="004F7B50">
        <w:rPr>
          <w:rFonts w:ascii="Times New Roman" w:hAnsi="Times New Roman" w:cs="Times New Roman"/>
          <w:bCs/>
          <w:sz w:val="24"/>
          <w:szCs w:val="24"/>
        </w:rPr>
        <w:t>Tina Calabro and Sierra Green</w:t>
      </w:r>
    </w:p>
    <w:p w14:paraId="2396DE62" w14:textId="77777777" w:rsidR="00A44AC1" w:rsidRPr="004F7B50" w:rsidRDefault="00A44AC1" w:rsidP="00A66410">
      <w:pPr>
        <w:spacing w:line="240" w:lineRule="auto"/>
        <w:ind w:left="-20" w:right="-20"/>
        <w:rPr>
          <w:rFonts w:ascii="Times New Roman" w:eastAsia="Calibri" w:hAnsi="Times New Roman" w:cs="Times New Roman"/>
          <w:sz w:val="24"/>
          <w:szCs w:val="24"/>
          <w:lang w:val="en-US"/>
        </w:rPr>
      </w:pPr>
    </w:p>
    <w:p w14:paraId="58E4D9FE" w14:textId="3860BB6B" w:rsidR="003165D7" w:rsidRPr="004F7B50" w:rsidRDefault="004368CB" w:rsidP="00307D71">
      <w:pPr>
        <w:spacing w:line="240" w:lineRule="auto"/>
        <w:ind w:left="-20" w:right="-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On a </w:t>
      </w:r>
      <w:r w:rsidR="00DE47D7" w:rsidRPr="004F7B50">
        <w:rPr>
          <w:rFonts w:ascii="Times New Roman" w:eastAsia="Calibri" w:hAnsi="Times New Roman" w:cs="Times New Roman"/>
          <w:sz w:val="24"/>
          <w:szCs w:val="24"/>
          <w:lang w:val="en-US"/>
        </w:rPr>
        <w:t xml:space="preserve">cold </w:t>
      </w:r>
      <w:r w:rsidR="00A368F7" w:rsidRPr="004F7B50">
        <w:rPr>
          <w:rFonts w:ascii="Times New Roman" w:eastAsia="Calibri" w:hAnsi="Times New Roman" w:cs="Times New Roman"/>
          <w:sz w:val="24"/>
          <w:szCs w:val="24"/>
          <w:lang w:val="en-US"/>
        </w:rPr>
        <w:t>January day in 1973, three women</w:t>
      </w:r>
      <w:r w:rsidR="00307D71" w:rsidRPr="004F7B50">
        <w:rPr>
          <w:rFonts w:ascii="Times New Roman" w:eastAsia="Calibri" w:hAnsi="Times New Roman" w:cs="Times New Roman"/>
          <w:sz w:val="24"/>
          <w:szCs w:val="24"/>
        </w:rPr>
        <w:t>—</w:t>
      </w:r>
      <w:r w:rsidR="43C4E72F" w:rsidRPr="004F7B50">
        <w:rPr>
          <w:rFonts w:ascii="Times New Roman" w:eastAsia="Calibri" w:hAnsi="Times New Roman" w:cs="Times New Roman"/>
          <w:sz w:val="24"/>
          <w:szCs w:val="24"/>
          <w:lang w:val="en-US"/>
        </w:rPr>
        <w:t xml:space="preserve">Jean Isherwood, Barbara </w:t>
      </w:r>
      <w:proofErr w:type="spellStart"/>
      <w:r w:rsidR="43C4E72F" w:rsidRPr="004F7B50">
        <w:rPr>
          <w:rFonts w:ascii="Times New Roman" w:eastAsia="Calibri" w:hAnsi="Times New Roman" w:cs="Times New Roman"/>
          <w:sz w:val="24"/>
          <w:szCs w:val="24"/>
          <w:lang w:val="en-US"/>
        </w:rPr>
        <w:t>Sistik</w:t>
      </w:r>
      <w:proofErr w:type="spellEnd"/>
      <w:r w:rsidR="00417D74" w:rsidRPr="004F7B50">
        <w:rPr>
          <w:rFonts w:ascii="Times New Roman" w:eastAsia="Calibri" w:hAnsi="Times New Roman" w:cs="Times New Roman"/>
          <w:sz w:val="24"/>
          <w:szCs w:val="24"/>
          <w:lang w:val="en-US"/>
        </w:rPr>
        <w:t>,</w:t>
      </w:r>
      <w:r w:rsidR="43C4E72F" w:rsidRPr="004F7B50">
        <w:rPr>
          <w:rFonts w:ascii="Times New Roman" w:eastAsia="Calibri" w:hAnsi="Times New Roman" w:cs="Times New Roman"/>
          <w:sz w:val="24"/>
          <w:szCs w:val="24"/>
          <w:lang w:val="en-US"/>
        </w:rPr>
        <w:t xml:space="preserve"> and Ginny Thornburgh, all mothers of children with disabilities</w:t>
      </w:r>
      <w:r w:rsidR="00307D71" w:rsidRPr="004F7B50">
        <w:rPr>
          <w:rFonts w:ascii="Times New Roman" w:eastAsia="Calibri" w:hAnsi="Times New Roman" w:cs="Times New Roman"/>
          <w:sz w:val="24"/>
          <w:szCs w:val="24"/>
        </w:rPr>
        <w:t>—</w:t>
      </w:r>
      <w:r w:rsidR="43C4E72F" w:rsidRPr="004F7B50">
        <w:rPr>
          <w:rFonts w:ascii="Times New Roman" w:eastAsia="Calibri" w:hAnsi="Times New Roman" w:cs="Times New Roman"/>
          <w:sz w:val="24"/>
          <w:szCs w:val="24"/>
          <w:lang w:val="en-US"/>
        </w:rPr>
        <w:t>gather for what ha</w:t>
      </w:r>
      <w:r w:rsidR="1023A50D" w:rsidRPr="004F7B50">
        <w:rPr>
          <w:rFonts w:ascii="Times New Roman" w:eastAsia="Calibri" w:hAnsi="Times New Roman" w:cs="Times New Roman"/>
          <w:sz w:val="24"/>
          <w:szCs w:val="24"/>
          <w:lang w:val="en-US"/>
        </w:rPr>
        <w:t>s</w:t>
      </w:r>
      <w:r w:rsidR="43C4E72F" w:rsidRPr="004F7B50">
        <w:rPr>
          <w:rFonts w:ascii="Times New Roman" w:eastAsia="Calibri" w:hAnsi="Times New Roman" w:cs="Times New Roman"/>
          <w:sz w:val="24"/>
          <w:szCs w:val="24"/>
          <w:lang w:val="en-US"/>
        </w:rPr>
        <w:t xml:space="preserve"> become a singular mission: visit </w:t>
      </w:r>
      <w:r w:rsidR="0067573D" w:rsidRPr="004F7B50">
        <w:rPr>
          <w:rFonts w:ascii="Times New Roman" w:eastAsia="Calibri" w:hAnsi="Times New Roman" w:cs="Times New Roman"/>
          <w:sz w:val="24"/>
          <w:szCs w:val="24"/>
          <w:lang w:val="en-US"/>
        </w:rPr>
        <w:t xml:space="preserve">overcrowded and understaffed </w:t>
      </w:r>
      <w:r w:rsidR="43C4E72F" w:rsidRPr="004F7B50">
        <w:rPr>
          <w:rFonts w:ascii="Times New Roman" w:eastAsia="Calibri" w:hAnsi="Times New Roman" w:cs="Times New Roman"/>
          <w:sz w:val="24"/>
          <w:szCs w:val="24"/>
          <w:lang w:val="en-US"/>
        </w:rPr>
        <w:t xml:space="preserve">state-run institutions to investigate complaints from worried parents about the treatment of their sons and daughters with intellectual and developmental disabilities. </w:t>
      </w:r>
      <w:r w:rsidR="007D55F5" w:rsidRPr="004F7B50">
        <w:rPr>
          <w:rFonts w:ascii="Times New Roman" w:eastAsia="Calibri" w:hAnsi="Times New Roman" w:cs="Times New Roman"/>
          <w:sz w:val="24"/>
          <w:szCs w:val="24"/>
          <w:lang w:val="en-US"/>
        </w:rPr>
        <w:t>They</w:t>
      </w:r>
      <w:r w:rsidR="00793888" w:rsidRPr="004F7B50">
        <w:rPr>
          <w:rFonts w:ascii="Times New Roman" w:eastAsia="Calibri" w:hAnsi="Times New Roman" w:cs="Times New Roman"/>
          <w:sz w:val="24"/>
          <w:szCs w:val="24"/>
          <w:lang w:val="en-US"/>
        </w:rPr>
        <w:t xml:space="preserve"> a</w:t>
      </w:r>
      <w:r w:rsidR="007D55F5" w:rsidRPr="004F7B50">
        <w:rPr>
          <w:rFonts w:ascii="Times New Roman" w:eastAsia="Calibri" w:hAnsi="Times New Roman" w:cs="Times New Roman"/>
          <w:sz w:val="24"/>
          <w:szCs w:val="24"/>
          <w:lang w:val="en-US"/>
        </w:rPr>
        <w:t>re active members of Arc Allegheny</w:t>
      </w:r>
      <w:r w:rsidR="00363BA4" w:rsidRPr="004F7B50">
        <w:rPr>
          <w:rFonts w:ascii="Times New Roman" w:eastAsia="Calibri" w:hAnsi="Times New Roman" w:cs="Times New Roman"/>
          <w:sz w:val="24"/>
          <w:szCs w:val="24"/>
          <w:lang w:val="en-US"/>
        </w:rPr>
        <w:t>, a parent-led organization dedicated to the rights of people with intellectual and developmental disabilities.</w:t>
      </w:r>
      <w:r w:rsidR="00155D64" w:rsidRPr="004F7B50">
        <w:rPr>
          <w:rStyle w:val="EndnoteReference"/>
          <w:rFonts w:ascii="Times New Roman" w:eastAsia="Calibri" w:hAnsi="Times New Roman" w:cs="Times New Roman"/>
          <w:sz w:val="24"/>
          <w:szCs w:val="24"/>
          <w:lang w:val="en-US"/>
        </w:rPr>
        <w:endnoteReference w:id="2"/>
      </w:r>
    </w:p>
    <w:p w14:paraId="49327A5A" w14:textId="2613D0BF" w:rsidR="009936FB" w:rsidRPr="004F7B50" w:rsidRDefault="43C4E72F" w:rsidP="00A66410">
      <w:pPr>
        <w:spacing w:line="240" w:lineRule="auto"/>
        <w:ind w:left="-20" w:right="-20" w:firstLine="74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On this day, the group is headed to Polk State Center in Venango County, a two-hour drive north from Pittsburgh. </w:t>
      </w:r>
      <w:r w:rsidR="003E0383" w:rsidRPr="004F7B50">
        <w:rPr>
          <w:rFonts w:ascii="Times New Roman" w:eastAsia="Calibri" w:hAnsi="Times New Roman" w:cs="Times New Roman"/>
          <w:sz w:val="24"/>
          <w:szCs w:val="24"/>
          <w:lang w:val="en-US"/>
        </w:rPr>
        <w:t xml:space="preserve">Polk Center </w:t>
      </w:r>
      <w:r w:rsidR="00C553FF" w:rsidRPr="004F7B50">
        <w:rPr>
          <w:rFonts w:ascii="Times New Roman" w:eastAsia="Calibri" w:hAnsi="Times New Roman" w:cs="Times New Roman"/>
          <w:sz w:val="24"/>
          <w:szCs w:val="24"/>
          <w:lang w:val="en-US"/>
        </w:rPr>
        <w:t>opened in</w:t>
      </w:r>
      <w:r w:rsidR="00654BD0" w:rsidRPr="004F7B50">
        <w:rPr>
          <w:rFonts w:ascii="Times New Roman" w:eastAsia="Calibri" w:hAnsi="Times New Roman" w:cs="Times New Roman"/>
          <w:sz w:val="24"/>
          <w:szCs w:val="24"/>
          <w:lang w:val="en-US"/>
        </w:rPr>
        <w:t xml:space="preserve"> </w:t>
      </w:r>
      <w:r w:rsidR="00611525" w:rsidRPr="004F7B50">
        <w:rPr>
          <w:rFonts w:ascii="Times New Roman" w:eastAsia="Calibri" w:hAnsi="Times New Roman" w:cs="Times New Roman"/>
          <w:sz w:val="24"/>
          <w:szCs w:val="24"/>
          <w:lang w:val="en-US"/>
        </w:rPr>
        <w:t>1897</w:t>
      </w:r>
      <w:r w:rsidR="00282723" w:rsidRPr="004F7B50">
        <w:rPr>
          <w:rFonts w:ascii="Times New Roman" w:eastAsia="Calibri" w:hAnsi="Times New Roman" w:cs="Times New Roman"/>
          <w:sz w:val="24"/>
          <w:szCs w:val="24"/>
          <w:lang w:val="en-US"/>
        </w:rPr>
        <w:t xml:space="preserve"> as</w:t>
      </w:r>
      <w:r w:rsidR="00984D81" w:rsidRPr="004F7B50">
        <w:rPr>
          <w:rFonts w:ascii="Times New Roman" w:eastAsia="Calibri" w:hAnsi="Times New Roman" w:cs="Times New Roman"/>
          <w:sz w:val="24"/>
          <w:szCs w:val="24"/>
          <w:lang w:val="en-US"/>
        </w:rPr>
        <w:t xml:space="preserve"> a</w:t>
      </w:r>
      <w:r w:rsidR="00282723" w:rsidRPr="004F7B50">
        <w:rPr>
          <w:rFonts w:ascii="Times New Roman" w:eastAsia="Calibri" w:hAnsi="Times New Roman" w:cs="Times New Roman"/>
          <w:sz w:val="24"/>
          <w:szCs w:val="24"/>
          <w:lang w:val="en-US"/>
        </w:rPr>
        <w:t xml:space="preserve"> large-scale</w:t>
      </w:r>
      <w:r w:rsidR="00AB158D" w:rsidRPr="004F7B50">
        <w:rPr>
          <w:rFonts w:ascii="Times New Roman" w:eastAsia="Calibri" w:hAnsi="Times New Roman" w:cs="Times New Roman"/>
          <w:sz w:val="24"/>
          <w:szCs w:val="24"/>
          <w:lang w:val="en-US"/>
        </w:rPr>
        <w:t xml:space="preserve"> institution </w:t>
      </w:r>
      <w:r w:rsidR="000D176A" w:rsidRPr="004F7B50">
        <w:rPr>
          <w:rFonts w:ascii="Times New Roman" w:eastAsia="Calibri" w:hAnsi="Times New Roman" w:cs="Times New Roman"/>
          <w:sz w:val="24"/>
          <w:szCs w:val="24"/>
          <w:lang w:val="en-US"/>
        </w:rPr>
        <w:t>that housed thousands of children and adults with intellectual and developmental disabilities.</w:t>
      </w:r>
      <w:r w:rsidR="00EC56E6" w:rsidRPr="004F7B50">
        <w:rPr>
          <w:rFonts w:ascii="Times New Roman" w:eastAsia="Calibri" w:hAnsi="Times New Roman" w:cs="Times New Roman"/>
          <w:sz w:val="24"/>
          <w:szCs w:val="24"/>
          <w:lang w:val="en-US"/>
        </w:rPr>
        <w:t xml:space="preserve"> Over decades it grew to be an indelible part of the </w:t>
      </w:r>
      <w:r w:rsidR="009936FB" w:rsidRPr="004F7B50">
        <w:rPr>
          <w:rFonts w:ascii="Times New Roman" w:eastAsia="Calibri" w:hAnsi="Times New Roman" w:cs="Times New Roman"/>
          <w:sz w:val="24"/>
          <w:szCs w:val="24"/>
          <w:lang w:val="en-US"/>
        </w:rPr>
        <w:t>economic</w:t>
      </w:r>
      <w:r w:rsidRPr="004F7B50">
        <w:rPr>
          <w:rFonts w:ascii="Times New Roman" w:eastAsia="Calibri" w:hAnsi="Times New Roman" w:cs="Times New Roman"/>
          <w:sz w:val="24"/>
          <w:szCs w:val="24"/>
          <w:lang w:val="en-US"/>
        </w:rPr>
        <w:t xml:space="preserve"> and cultural </w:t>
      </w:r>
      <w:r w:rsidR="009936FB" w:rsidRPr="004F7B50">
        <w:rPr>
          <w:rFonts w:ascii="Times New Roman" w:eastAsia="Calibri" w:hAnsi="Times New Roman" w:cs="Times New Roman"/>
          <w:sz w:val="24"/>
          <w:szCs w:val="24"/>
          <w:lang w:val="en-US"/>
        </w:rPr>
        <w:t xml:space="preserve">life of the region. </w:t>
      </w:r>
    </w:p>
    <w:p w14:paraId="2793DC2E" w14:textId="6B89DB79" w:rsidR="43C4E72F" w:rsidRPr="004F7B50" w:rsidRDefault="06DF7000" w:rsidP="00A66410">
      <w:pPr>
        <w:spacing w:line="240" w:lineRule="auto"/>
        <w:ind w:left="-20" w:right="-20" w:firstLine="740"/>
        <w:rPr>
          <w:rFonts w:ascii="Times New Roman" w:hAnsi="Times New Roman" w:cs="Times New Roman"/>
          <w:sz w:val="24"/>
          <w:szCs w:val="24"/>
          <w:lang w:val="en-US"/>
        </w:rPr>
      </w:pPr>
      <w:r w:rsidRPr="004F7B50">
        <w:rPr>
          <w:rFonts w:ascii="Times New Roman" w:eastAsia="Calibri" w:hAnsi="Times New Roman" w:cs="Times New Roman"/>
          <w:sz w:val="24"/>
          <w:szCs w:val="24"/>
          <w:lang w:val="en-US"/>
        </w:rPr>
        <w:t xml:space="preserve">Bob </w:t>
      </w:r>
      <w:r w:rsidR="43C4E72F" w:rsidRPr="004F7B50">
        <w:rPr>
          <w:rFonts w:ascii="Times New Roman" w:eastAsia="Calibri" w:hAnsi="Times New Roman" w:cs="Times New Roman"/>
          <w:sz w:val="24"/>
          <w:szCs w:val="24"/>
          <w:lang w:val="en-US"/>
        </w:rPr>
        <w:t>Nelkin</w:t>
      </w:r>
      <w:r w:rsidR="36D337AF" w:rsidRPr="004F7B50">
        <w:rPr>
          <w:rFonts w:ascii="Times New Roman" w:eastAsia="Calibri" w:hAnsi="Times New Roman" w:cs="Times New Roman"/>
          <w:sz w:val="24"/>
          <w:szCs w:val="24"/>
          <w:lang w:val="en-US"/>
        </w:rPr>
        <w:t>, a young</w:t>
      </w:r>
      <w:r w:rsidR="5CBC6393" w:rsidRPr="004F7B50">
        <w:rPr>
          <w:rFonts w:ascii="Times New Roman" w:eastAsia="Calibri" w:hAnsi="Times New Roman" w:cs="Times New Roman"/>
          <w:sz w:val="24"/>
          <w:szCs w:val="24"/>
          <w:lang w:val="en-US"/>
        </w:rPr>
        <w:t xml:space="preserve"> </w:t>
      </w:r>
      <w:r w:rsidR="56202B09" w:rsidRPr="004F7B50">
        <w:rPr>
          <w:rFonts w:ascii="Times New Roman" w:eastAsia="Calibri" w:hAnsi="Times New Roman" w:cs="Times New Roman"/>
          <w:sz w:val="24"/>
          <w:szCs w:val="24"/>
          <w:lang w:val="en-US"/>
        </w:rPr>
        <w:t xml:space="preserve">Arc Allegheny </w:t>
      </w:r>
      <w:r w:rsidR="36D337AF" w:rsidRPr="004F7B50">
        <w:rPr>
          <w:rFonts w:ascii="Times New Roman" w:eastAsia="Calibri" w:hAnsi="Times New Roman" w:cs="Times New Roman"/>
          <w:sz w:val="24"/>
          <w:szCs w:val="24"/>
          <w:lang w:val="en-US"/>
        </w:rPr>
        <w:t>staffer,</w:t>
      </w:r>
      <w:r w:rsidR="59D0E1E7" w:rsidRPr="004F7B50">
        <w:rPr>
          <w:rFonts w:ascii="Times New Roman" w:eastAsia="Calibri" w:hAnsi="Times New Roman" w:cs="Times New Roman"/>
          <w:sz w:val="24"/>
          <w:szCs w:val="24"/>
          <w:lang w:val="en-US"/>
        </w:rPr>
        <w:t xml:space="preserve"> </w:t>
      </w:r>
      <w:r w:rsidR="43C4E72F" w:rsidRPr="004F7B50">
        <w:rPr>
          <w:rFonts w:ascii="Times New Roman" w:eastAsia="Calibri" w:hAnsi="Times New Roman" w:cs="Times New Roman"/>
          <w:sz w:val="24"/>
          <w:szCs w:val="24"/>
          <w:lang w:val="en-US"/>
        </w:rPr>
        <w:t xml:space="preserve">volunteers to drive. Behind the wheel of a family station wagon, Nelkin listens intently as the women discuss the overcrowding and poor </w:t>
      </w:r>
      <w:proofErr w:type="gramStart"/>
      <w:r w:rsidR="43C4E72F" w:rsidRPr="004F7B50">
        <w:rPr>
          <w:rFonts w:ascii="Times New Roman" w:eastAsia="Calibri" w:hAnsi="Times New Roman" w:cs="Times New Roman"/>
          <w:sz w:val="24"/>
          <w:szCs w:val="24"/>
          <w:lang w:val="en-US"/>
        </w:rPr>
        <w:t>conditions</w:t>
      </w:r>
      <w:proofErr w:type="gramEnd"/>
      <w:r w:rsidR="43C4E72F" w:rsidRPr="004F7B50">
        <w:rPr>
          <w:rFonts w:ascii="Times New Roman" w:eastAsia="Calibri" w:hAnsi="Times New Roman" w:cs="Times New Roman"/>
          <w:sz w:val="24"/>
          <w:szCs w:val="24"/>
          <w:lang w:val="en-US"/>
        </w:rPr>
        <w:t xml:space="preserve"> they saw on a scheduled visit to Polk Center a few months earlier and the</w:t>
      </w:r>
      <w:r w:rsidR="5ABBF281" w:rsidRPr="004F7B50">
        <w:rPr>
          <w:rFonts w:ascii="Times New Roman" w:eastAsia="Calibri" w:hAnsi="Times New Roman" w:cs="Times New Roman"/>
          <w:sz w:val="24"/>
          <w:szCs w:val="24"/>
          <w:lang w:val="en-US"/>
        </w:rPr>
        <w:t>ir</w:t>
      </w:r>
      <w:r w:rsidR="43C4E72F" w:rsidRPr="004F7B50">
        <w:rPr>
          <w:rFonts w:ascii="Times New Roman" w:eastAsia="Calibri" w:hAnsi="Times New Roman" w:cs="Times New Roman"/>
          <w:sz w:val="24"/>
          <w:szCs w:val="24"/>
          <w:lang w:val="en-US"/>
        </w:rPr>
        <w:t xml:space="preserve"> </w:t>
      </w:r>
      <w:r w:rsidR="38F5F225" w:rsidRPr="004F7B50">
        <w:rPr>
          <w:rFonts w:ascii="Times New Roman" w:eastAsia="Calibri" w:hAnsi="Times New Roman" w:cs="Times New Roman"/>
          <w:sz w:val="24"/>
          <w:szCs w:val="24"/>
          <w:lang w:val="en-US"/>
        </w:rPr>
        <w:t xml:space="preserve">intention to </w:t>
      </w:r>
      <w:r w:rsidR="43C4E72F" w:rsidRPr="004F7B50">
        <w:rPr>
          <w:rFonts w:ascii="Times New Roman" w:eastAsia="Calibri" w:hAnsi="Times New Roman" w:cs="Times New Roman"/>
          <w:sz w:val="24"/>
          <w:szCs w:val="24"/>
          <w:lang w:val="en-US"/>
        </w:rPr>
        <w:t>gain entry to areas that had previously been off limits to them. This time, the</w:t>
      </w:r>
      <w:r w:rsidR="051EF291" w:rsidRPr="004F7B50">
        <w:rPr>
          <w:rFonts w:ascii="Times New Roman" w:eastAsia="Calibri" w:hAnsi="Times New Roman" w:cs="Times New Roman"/>
          <w:sz w:val="24"/>
          <w:szCs w:val="24"/>
          <w:lang w:val="en-US"/>
        </w:rPr>
        <w:t xml:space="preserve"> </w:t>
      </w:r>
      <w:r w:rsidR="7B85BD52" w:rsidRPr="004F7B50">
        <w:rPr>
          <w:rFonts w:ascii="Times New Roman" w:eastAsia="Calibri" w:hAnsi="Times New Roman" w:cs="Times New Roman"/>
          <w:sz w:val="24"/>
          <w:szCs w:val="24"/>
          <w:lang w:val="en-US"/>
        </w:rPr>
        <w:t>investigating</w:t>
      </w:r>
      <w:r w:rsidR="0AF9D05E" w:rsidRPr="004F7B50">
        <w:rPr>
          <w:rFonts w:ascii="Times New Roman" w:eastAsia="Calibri" w:hAnsi="Times New Roman" w:cs="Times New Roman"/>
          <w:sz w:val="24"/>
          <w:szCs w:val="24"/>
          <w:lang w:val="en-US"/>
        </w:rPr>
        <w:t xml:space="preserve"> team </w:t>
      </w:r>
      <w:r w:rsidR="43C4E72F" w:rsidRPr="004F7B50">
        <w:rPr>
          <w:rFonts w:ascii="Times New Roman" w:eastAsia="Calibri" w:hAnsi="Times New Roman" w:cs="Times New Roman"/>
          <w:sz w:val="24"/>
          <w:szCs w:val="24"/>
          <w:lang w:val="en-US"/>
        </w:rPr>
        <w:t xml:space="preserve">is arriving unannounced. </w:t>
      </w:r>
    </w:p>
    <w:p w14:paraId="2F801609" w14:textId="41A11577" w:rsidR="2F4A6579" w:rsidRPr="004F7B50" w:rsidRDefault="44E2315B" w:rsidP="6475EA3C">
      <w:pPr>
        <w:spacing w:line="240" w:lineRule="auto"/>
        <w:ind w:left="-20" w:right="-20" w:firstLine="740"/>
        <w:rPr>
          <w:rFonts w:ascii="Times New Roman" w:eastAsia="Calibri" w:hAnsi="Times New Roman" w:cs="Times New Roman"/>
          <w:sz w:val="24"/>
          <w:szCs w:val="24"/>
        </w:rPr>
      </w:pPr>
      <w:r w:rsidRPr="004F7B50">
        <w:rPr>
          <w:rFonts w:ascii="Times New Roman" w:eastAsia="Calibri" w:hAnsi="Times New Roman" w:cs="Times New Roman"/>
          <w:sz w:val="24"/>
          <w:szCs w:val="24"/>
        </w:rPr>
        <w:t>W</w:t>
      </w:r>
      <w:r w:rsidR="43C4E72F" w:rsidRPr="004F7B50">
        <w:rPr>
          <w:rFonts w:ascii="Times New Roman" w:eastAsia="Calibri" w:hAnsi="Times New Roman" w:cs="Times New Roman"/>
          <w:sz w:val="24"/>
          <w:szCs w:val="24"/>
        </w:rPr>
        <w:t>hat the</w:t>
      </w:r>
      <w:r w:rsidR="358965CB" w:rsidRPr="004F7B50">
        <w:rPr>
          <w:rFonts w:ascii="Times New Roman" w:eastAsia="Calibri" w:hAnsi="Times New Roman" w:cs="Times New Roman"/>
          <w:sz w:val="24"/>
          <w:szCs w:val="24"/>
        </w:rPr>
        <w:t xml:space="preserve"> </w:t>
      </w:r>
      <w:r w:rsidR="277EC44D" w:rsidRPr="004F7B50">
        <w:rPr>
          <w:rFonts w:ascii="Times New Roman" w:eastAsia="Calibri" w:hAnsi="Times New Roman" w:cs="Times New Roman"/>
          <w:sz w:val="24"/>
          <w:szCs w:val="24"/>
        </w:rPr>
        <w:t xml:space="preserve">mother advocates </w:t>
      </w:r>
      <w:r w:rsidR="035BC566" w:rsidRPr="004F7B50">
        <w:rPr>
          <w:rFonts w:ascii="Times New Roman" w:eastAsia="Calibri" w:hAnsi="Times New Roman" w:cs="Times New Roman"/>
          <w:sz w:val="24"/>
          <w:szCs w:val="24"/>
        </w:rPr>
        <w:t>s</w:t>
      </w:r>
      <w:r w:rsidR="43C4E72F" w:rsidRPr="004F7B50">
        <w:rPr>
          <w:rFonts w:ascii="Times New Roman" w:eastAsia="Calibri" w:hAnsi="Times New Roman" w:cs="Times New Roman"/>
          <w:sz w:val="24"/>
          <w:szCs w:val="24"/>
        </w:rPr>
        <w:t xml:space="preserve">aw </w:t>
      </w:r>
      <w:r w:rsidR="04EC20EE" w:rsidRPr="004F7B50">
        <w:rPr>
          <w:rFonts w:ascii="Times New Roman" w:eastAsia="Calibri" w:hAnsi="Times New Roman" w:cs="Times New Roman"/>
          <w:sz w:val="24"/>
          <w:szCs w:val="24"/>
        </w:rPr>
        <w:t xml:space="preserve">and later wrote up in a report </w:t>
      </w:r>
      <w:r w:rsidR="43C4E72F" w:rsidRPr="004F7B50">
        <w:rPr>
          <w:rFonts w:ascii="Times New Roman" w:eastAsia="Calibri" w:hAnsi="Times New Roman" w:cs="Times New Roman"/>
          <w:sz w:val="24"/>
          <w:szCs w:val="24"/>
        </w:rPr>
        <w:t>that day exceeded their worst imagining</w:t>
      </w:r>
      <w:r w:rsidR="4EFA2A4D" w:rsidRPr="004F7B50">
        <w:rPr>
          <w:rFonts w:ascii="Times New Roman" w:eastAsia="Calibri" w:hAnsi="Times New Roman" w:cs="Times New Roman"/>
          <w:sz w:val="24"/>
          <w:szCs w:val="24"/>
        </w:rPr>
        <w:t>s</w:t>
      </w:r>
      <w:r w:rsidR="487E09A2" w:rsidRPr="004F7B50">
        <w:rPr>
          <w:rFonts w:ascii="Times New Roman" w:eastAsia="Calibri" w:hAnsi="Times New Roman" w:cs="Times New Roman"/>
          <w:sz w:val="24"/>
          <w:szCs w:val="24"/>
        </w:rPr>
        <w:t xml:space="preserve">. </w:t>
      </w:r>
      <w:r w:rsidR="37C8E3BB" w:rsidRPr="004F7B50">
        <w:rPr>
          <w:rFonts w:ascii="Times New Roman" w:eastAsia="Calibri" w:hAnsi="Times New Roman" w:cs="Times New Roman"/>
          <w:sz w:val="24"/>
          <w:szCs w:val="24"/>
        </w:rPr>
        <w:t xml:space="preserve">Residents tied to benches. </w:t>
      </w:r>
      <w:r w:rsidR="0010FF87" w:rsidRPr="004F7B50">
        <w:rPr>
          <w:rFonts w:ascii="Times New Roman" w:eastAsia="Calibri" w:hAnsi="Times New Roman" w:cs="Times New Roman"/>
          <w:sz w:val="24"/>
          <w:szCs w:val="24"/>
        </w:rPr>
        <w:t>Unbelievable stench</w:t>
      </w:r>
      <w:r w:rsidR="30EE6B61" w:rsidRPr="004F7B50">
        <w:rPr>
          <w:rFonts w:ascii="Times New Roman" w:eastAsia="Calibri" w:hAnsi="Times New Roman" w:cs="Times New Roman"/>
          <w:sz w:val="24"/>
          <w:szCs w:val="24"/>
        </w:rPr>
        <w:t xml:space="preserve">. Overwhelming noise and confusion. </w:t>
      </w:r>
      <w:r w:rsidR="7935583C" w:rsidRPr="004F7B50">
        <w:rPr>
          <w:rFonts w:ascii="Times New Roman" w:eastAsia="Calibri" w:hAnsi="Times New Roman" w:cs="Times New Roman"/>
          <w:sz w:val="24"/>
          <w:szCs w:val="24"/>
        </w:rPr>
        <w:t>A child lying in her own vomit.</w:t>
      </w:r>
    </w:p>
    <w:p w14:paraId="05CDD915" w14:textId="7EA3FE28" w:rsidR="3CEC4CF2" w:rsidRPr="004F7B50" w:rsidRDefault="487E09A2" w:rsidP="00A66410">
      <w:pPr>
        <w:spacing w:line="240" w:lineRule="auto"/>
        <w:ind w:left="-20" w:right="-20" w:firstLine="740"/>
        <w:rPr>
          <w:rFonts w:ascii="Times New Roman" w:eastAsia="Calibri" w:hAnsi="Times New Roman" w:cs="Times New Roman"/>
          <w:i/>
          <w:iCs/>
          <w:sz w:val="24"/>
          <w:szCs w:val="24"/>
          <w:lang w:val="en-US"/>
        </w:rPr>
      </w:pPr>
      <w:r w:rsidRPr="004F7B50">
        <w:rPr>
          <w:rFonts w:ascii="Times New Roman" w:eastAsia="Calibri" w:hAnsi="Times New Roman" w:cs="Times New Roman"/>
          <w:sz w:val="24"/>
          <w:szCs w:val="24"/>
          <w:lang w:val="en-US"/>
        </w:rPr>
        <w:t>Emotions run high on the trip back to Pittsburgh</w:t>
      </w:r>
      <w:r w:rsidR="006C0983" w:rsidRPr="004F7B50">
        <w:rPr>
          <w:rFonts w:ascii="Times New Roman" w:eastAsia="Calibri" w:hAnsi="Times New Roman" w:cs="Times New Roman"/>
          <w:sz w:val="24"/>
          <w:szCs w:val="24"/>
          <w:lang w:val="en-US"/>
        </w:rPr>
        <w:t>.</w:t>
      </w:r>
      <w:r w:rsidR="4200319E" w:rsidRPr="004F7B50">
        <w:rPr>
          <w:rFonts w:ascii="Times New Roman" w:eastAsia="Calibri" w:hAnsi="Times New Roman" w:cs="Times New Roman"/>
          <w:sz w:val="24"/>
          <w:szCs w:val="24"/>
          <w:lang w:val="en-US"/>
        </w:rPr>
        <w:t xml:space="preserve"> </w:t>
      </w:r>
      <w:r w:rsidR="1228E374" w:rsidRPr="004F7B50">
        <w:rPr>
          <w:rFonts w:ascii="Times New Roman" w:eastAsia="Calibri" w:hAnsi="Times New Roman" w:cs="Times New Roman"/>
          <w:i/>
          <w:iCs/>
          <w:sz w:val="24"/>
          <w:szCs w:val="24"/>
          <w:lang w:val="en-US"/>
        </w:rPr>
        <w:t xml:space="preserve">What </w:t>
      </w:r>
      <w:r w:rsidR="18E3EF28" w:rsidRPr="004F7B50">
        <w:rPr>
          <w:rFonts w:ascii="Times New Roman" w:eastAsia="Calibri" w:hAnsi="Times New Roman" w:cs="Times New Roman"/>
          <w:i/>
          <w:iCs/>
          <w:sz w:val="24"/>
          <w:szCs w:val="24"/>
          <w:lang w:val="en-US"/>
        </w:rPr>
        <w:t xml:space="preserve">can </w:t>
      </w:r>
      <w:r w:rsidR="1228E374" w:rsidRPr="004F7B50">
        <w:rPr>
          <w:rFonts w:ascii="Times New Roman" w:eastAsia="Calibri" w:hAnsi="Times New Roman" w:cs="Times New Roman"/>
          <w:i/>
          <w:iCs/>
          <w:sz w:val="24"/>
          <w:szCs w:val="24"/>
          <w:lang w:val="en-US"/>
        </w:rPr>
        <w:t>we do</w:t>
      </w:r>
      <w:r w:rsidR="346DD677" w:rsidRPr="004F7B50">
        <w:rPr>
          <w:rFonts w:ascii="Times New Roman" w:eastAsia="Calibri" w:hAnsi="Times New Roman" w:cs="Times New Roman"/>
          <w:i/>
          <w:iCs/>
          <w:sz w:val="24"/>
          <w:szCs w:val="24"/>
          <w:lang w:val="en-US"/>
        </w:rPr>
        <w:t>?</w:t>
      </w:r>
      <w:r w:rsidR="1228E374" w:rsidRPr="004F7B50">
        <w:rPr>
          <w:rFonts w:ascii="Times New Roman" w:eastAsia="Calibri" w:hAnsi="Times New Roman" w:cs="Times New Roman"/>
          <w:sz w:val="24"/>
          <w:szCs w:val="24"/>
          <w:lang w:val="en-US"/>
        </w:rPr>
        <w:t xml:space="preserve"> </w:t>
      </w:r>
      <w:r w:rsidR="6F990C74" w:rsidRPr="004F7B50">
        <w:rPr>
          <w:rFonts w:ascii="Times New Roman" w:eastAsia="Calibri" w:hAnsi="Times New Roman" w:cs="Times New Roman"/>
          <w:i/>
          <w:iCs/>
          <w:sz w:val="24"/>
          <w:szCs w:val="24"/>
          <w:lang w:val="en-US"/>
        </w:rPr>
        <w:t xml:space="preserve">We can’t just walk away. </w:t>
      </w:r>
      <w:r w:rsidR="2C330120" w:rsidRPr="004F7B50">
        <w:rPr>
          <w:rFonts w:ascii="Times New Roman" w:eastAsia="Calibri" w:hAnsi="Times New Roman" w:cs="Times New Roman"/>
          <w:sz w:val="24"/>
          <w:szCs w:val="24"/>
          <w:lang w:val="en-US"/>
        </w:rPr>
        <w:t>S</w:t>
      </w:r>
      <w:r w:rsidR="55B35E57" w:rsidRPr="004F7B50">
        <w:rPr>
          <w:rFonts w:ascii="Times New Roman" w:eastAsia="Calibri" w:hAnsi="Times New Roman" w:cs="Times New Roman"/>
          <w:sz w:val="24"/>
          <w:szCs w:val="24"/>
          <w:lang w:val="en-US"/>
        </w:rPr>
        <w:t>trategies</w:t>
      </w:r>
      <w:r w:rsidR="50350E03" w:rsidRPr="004F7B50">
        <w:rPr>
          <w:rFonts w:ascii="Times New Roman" w:eastAsia="Calibri" w:hAnsi="Times New Roman" w:cs="Times New Roman"/>
          <w:sz w:val="24"/>
          <w:szCs w:val="24"/>
          <w:lang w:val="en-US"/>
        </w:rPr>
        <w:t xml:space="preserve"> to </w:t>
      </w:r>
      <w:r w:rsidR="3E6F8BCC" w:rsidRPr="004F7B50">
        <w:rPr>
          <w:rFonts w:ascii="Times New Roman" w:eastAsia="Calibri" w:hAnsi="Times New Roman" w:cs="Times New Roman"/>
          <w:sz w:val="24"/>
          <w:szCs w:val="24"/>
          <w:lang w:val="en-US"/>
        </w:rPr>
        <w:t xml:space="preserve">get people’s attention and </w:t>
      </w:r>
      <w:r w:rsidR="35597270" w:rsidRPr="004F7B50">
        <w:rPr>
          <w:rFonts w:ascii="Times New Roman" w:eastAsia="Calibri" w:hAnsi="Times New Roman" w:cs="Times New Roman"/>
          <w:sz w:val="24"/>
          <w:szCs w:val="24"/>
          <w:lang w:val="en-US"/>
        </w:rPr>
        <w:t>s</w:t>
      </w:r>
      <w:r w:rsidR="5B0DB602" w:rsidRPr="004F7B50">
        <w:rPr>
          <w:rFonts w:ascii="Times New Roman" w:eastAsia="Calibri" w:hAnsi="Times New Roman" w:cs="Times New Roman"/>
          <w:sz w:val="24"/>
          <w:szCs w:val="24"/>
          <w:lang w:val="en-US"/>
        </w:rPr>
        <w:t xml:space="preserve">pur </w:t>
      </w:r>
      <w:r w:rsidR="6EDC6D24" w:rsidRPr="004F7B50">
        <w:rPr>
          <w:rFonts w:ascii="Times New Roman" w:eastAsia="Calibri" w:hAnsi="Times New Roman" w:cs="Times New Roman"/>
          <w:sz w:val="24"/>
          <w:szCs w:val="24"/>
          <w:lang w:val="en-US"/>
        </w:rPr>
        <w:t xml:space="preserve">action </w:t>
      </w:r>
      <w:r w:rsidR="7EA60DD2" w:rsidRPr="004F7B50">
        <w:rPr>
          <w:rFonts w:ascii="Times New Roman" w:eastAsia="Calibri" w:hAnsi="Times New Roman" w:cs="Times New Roman"/>
          <w:sz w:val="24"/>
          <w:szCs w:val="24"/>
          <w:lang w:val="en-US"/>
        </w:rPr>
        <w:t>begin taking shape</w:t>
      </w:r>
      <w:r w:rsidR="33206639" w:rsidRPr="004F7B50">
        <w:rPr>
          <w:rFonts w:ascii="Times New Roman" w:eastAsia="Calibri" w:hAnsi="Times New Roman" w:cs="Times New Roman"/>
          <w:sz w:val="24"/>
          <w:szCs w:val="24"/>
          <w:lang w:val="en-US"/>
        </w:rPr>
        <w:t xml:space="preserve">: </w:t>
      </w:r>
      <w:r w:rsidR="6BBFD64A" w:rsidRPr="004F7B50">
        <w:rPr>
          <w:rFonts w:ascii="Times New Roman" w:eastAsia="Calibri" w:hAnsi="Times New Roman" w:cs="Times New Roman"/>
          <w:i/>
          <w:iCs/>
          <w:sz w:val="24"/>
          <w:szCs w:val="24"/>
          <w:lang w:val="en-US"/>
        </w:rPr>
        <w:t xml:space="preserve">Demand action. </w:t>
      </w:r>
      <w:r w:rsidR="2B328690" w:rsidRPr="004F7B50">
        <w:rPr>
          <w:rFonts w:ascii="Times New Roman" w:eastAsia="Calibri" w:hAnsi="Times New Roman" w:cs="Times New Roman"/>
          <w:i/>
          <w:iCs/>
          <w:sz w:val="24"/>
          <w:szCs w:val="24"/>
          <w:lang w:val="en-US"/>
        </w:rPr>
        <w:t xml:space="preserve">Call reporters. </w:t>
      </w:r>
      <w:r w:rsidR="008312A4" w:rsidRPr="004F7B50">
        <w:rPr>
          <w:rFonts w:ascii="Times New Roman" w:eastAsia="Calibri" w:hAnsi="Times New Roman" w:cs="Times New Roman"/>
          <w:i/>
          <w:iCs/>
          <w:sz w:val="24"/>
          <w:szCs w:val="24"/>
          <w:lang w:val="en-US"/>
        </w:rPr>
        <w:t xml:space="preserve">Appeal to the </w:t>
      </w:r>
      <w:r w:rsidR="00013C9F" w:rsidRPr="004F7B50">
        <w:rPr>
          <w:rFonts w:ascii="Times New Roman" w:eastAsia="Calibri" w:hAnsi="Times New Roman" w:cs="Times New Roman"/>
          <w:i/>
          <w:iCs/>
          <w:sz w:val="24"/>
          <w:szCs w:val="24"/>
          <w:lang w:val="en-US"/>
        </w:rPr>
        <w:t>g</w:t>
      </w:r>
      <w:r w:rsidR="008312A4" w:rsidRPr="004F7B50">
        <w:rPr>
          <w:rFonts w:ascii="Times New Roman" w:eastAsia="Calibri" w:hAnsi="Times New Roman" w:cs="Times New Roman"/>
          <w:i/>
          <w:iCs/>
          <w:sz w:val="24"/>
          <w:szCs w:val="24"/>
          <w:lang w:val="en-US"/>
        </w:rPr>
        <w:t xml:space="preserve">overnor. </w:t>
      </w:r>
      <w:r w:rsidR="001E3F5E" w:rsidRPr="004F7B50">
        <w:rPr>
          <w:rFonts w:ascii="Times New Roman" w:eastAsia="Calibri" w:hAnsi="Times New Roman" w:cs="Times New Roman"/>
          <w:i/>
          <w:iCs/>
          <w:sz w:val="24"/>
          <w:szCs w:val="24"/>
          <w:lang w:val="en-US"/>
        </w:rPr>
        <w:t>Alert</w:t>
      </w:r>
      <w:r w:rsidR="004E6D6E" w:rsidRPr="004F7B50">
        <w:rPr>
          <w:rFonts w:ascii="Times New Roman" w:eastAsia="Calibri" w:hAnsi="Times New Roman" w:cs="Times New Roman"/>
          <w:i/>
          <w:iCs/>
          <w:sz w:val="24"/>
          <w:szCs w:val="24"/>
          <w:lang w:val="en-US"/>
        </w:rPr>
        <w:t xml:space="preserve"> the Department of Public Welfare.</w:t>
      </w:r>
      <w:r w:rsidR="007E136F" w:rsidRPr="004F7B50">
        <w:rPr>
          <w:rFonts w:ascii="Times New Roman" w:eastAsia="Calibri" w:hAnsi="Times New Roman" w:cs="Times New Roman"/>
          <w:i/>
          <w:iCs/>
          <w:sz w:val="24"/>
          <w:szCs w:val="24"/>
          <w:lang w:val="en-US"/>
        </w:rPr>
        <w:t xml:space="preserve"> </w:t>
      </w:r>
      <w:r w:rsidR="0270916C" w:rsidRPr="004F7B50">
        <w:rPr>
          <w:rFonts w:ascii="Times New Roman" w:eastAsia="Calibri" w:hAnsi="Times New Roman" w:cs="Times New Roman"/>
          <w:i/>
          <w:iCs/>
          <w:sz w:val="24"/>
          <w:szCs w:val="24"/>
          <w:lang w:val="en-US"/>
        </w:rPr>
        <w:t>G</w:t>
      </w:r>
      <w:r w:rsidR="050D5B7A" w:rsidRPr="004F7B50">
        <w:rPr>
          <w:rFonts w:ascii="Times New Roman" w:eastAsia="Calibri" w:hAnsi="Times New Roman" w:cs="Times New Roman"/>
          <w:i/>
          <w:iCs/>
          <w:sz w:val="24"/>
          <w:szCs w:val="24"/>
          <w:lang w:val="en-US"/>
        </w:rPr>
        <w:t xml:space="preserve">o back </w:t>
      </w:r>
      <w:r w:rsidR="31C62938" w:rsidRPr="004F7B50">
        <w:rPr>
          <w:rFonts w:ascii="Times New Roman" w:eastAsia="Calibri" w:hAnsi="Times New Roman" w:cs="Times New Roman"/>
          <w:i/>
          <w:iCs/>
          <w:sz w:val="24"/>
          <w:szCs w:val="24"/>
          <w:lang w:val="en-US"/>
        </w:rPr>
        <w:t>to investigate</w:t>
      </w:r>
      <w:r w:rsidR="152F8577" w:rsidRPr="004F7B50">
        <w:rPr>
          <w:rFonts w:ascii="Times New Roman" w:eastAsia="Calibri" w:hAnsi="Times New Roman" w:cs="Times New Roman"/>
          <w:i/>
          <w:iCs/>
          <w:sz w:val="24"/>
          <w:szCs w:val="24"/>
          <w:lang w:val="en-US"/>
        </w:rPr>
        <w:t xml:space="preserve"> further</w:t>
      </w:r>
      <w:r w:rsidR="108C8D23" w:rsidRPr="004F7B50">
        <w:rPr>
          <w:rFonts w:ascii="Times New Roman" w:eastAsia="Calibri" w:hAnsi="Times New Roman" w:cs="Times New Roman"/>
          <w:i/>
          <w:iCs/>
          <w:sz w:val="24"/>
          <w:szCs w:val="24"/>
          <w:lang w:val="en-US"/>
        </w:rPr>
        <w:t xml:space="preserve"> a</w:t>
      </w:r>
      <w:r w:rsidR="152F8577" w:rsidRPr="004F7B50">
        <w:rPr>
          <w:rFonts w:ascii="Times New Roman" w:eastAsia="Calibri" w:hAnsi="Times New Roman" w:cs="Times New Roman"/>
          <w:i/>
          <w:iCs/>
          <w:sz w:val="24"/>
          <w:szCs w:val="24"/>
          <w:lang w:val="en-US"/>
        </w:rPr>
        <w:t xml:space="preserve">s </w:t>
      </w:r>
      <w:r w:rsidR="050D5B7A" w:rsidRPr="004F7B50">
        <w:rPr>
          <w:rFonts w:ascii="Times New Roman" w:eastAsia="Calibri" w:hAnsi="Times New Roman" w:cs="Times New Roman"/>
          <w:i/>
          <w:iCs/>
          <w:sz w:val="24"/>
          <w:szCs w:val="24"/>
          <w:lang w:val="en-US"/>
        </w:rPr>
        <w:t>soon as poss</w:t>
      </w:r>
      <w:r w:rsidR="5762C9FE" w:rsidRPr="004F7B50">
        <w:rPr>
          <w:rFonts w:ascii="Times New Roman" w:eastAsia="Calibri" w:hAnsi="Times New Roman" w:cs="Times New Roman"/>
          <w:i/>
          <w:iCs/>
          <w:sz w:val="24"/>
          <w:szCs w:val="24"/>
          <w:lang w:val="en-US"/>
        </w:rPr>
        <w:t>i</w:t>
      </w:r>
      <w:r w:rsidR="050D5B7A" w:rsidRPr="004F7B50">
        <w:rPr>
          <w:rFonts w:ascii="Times New Roman" w:eastAsia="Calibri" w:hAnsi="Times New Roman" w:cs="Times New Roman"/>
          <w:i/>
          <w:iCs/>
          <w:sz w:val="24"/>
          <w:szCs w:val="24"/>
          <w:lang w:val="en-US"/>
        </w:rPr>
        <w:t>ble.</w:t>
      </w:r>
      <w:r w:rsidR="2D5A388E" w:rsidRPr="004F7B50">
        <w:rPr>
          <w:rFonts w:ascii="Times New Roman" w:eastAsia="Calibri" w:hAnsi="Times New Roman" w:cs="Times New Roman"/>
          <w:i/>
          <w:iCs/>
          <w:sz w:val="24"/>
          <w:szCs w:val="24"/>
          <w:lang w:val="en-US"/>
        </w:rPr>
        <w:t xml:space="preserve"> We </w:t>
      </w:r>
      <w:r w:rsidR="327DDEA6" w:rsidRPr="004F7B50">
        <w:rPr>
          <w:rFonts w:ascii="Times New Roman" w:eastAsia="Calibri" w:hAnsi="Times New Roman" w:cs="Times New Roman"/>
          <w:i/>
          <w:iCs/>
          <w:sz w:val="24"/>
          <w:szCs w:val="24"/>
          <w:lang w:val="en-US"/>
        </w:rPr>
        <w:t xml:space="preserve">likely </w:t>
      </w:r>
      <w:r w:rsidR="2D5A388E" w:rsidRPr="004F7B50">
        <w:rPr>
          <w:rFonts w:ascii="Times New Roman" w:eastAsia="Calibri" w:hAnsi="Times New Roman" w:cs="Times New Roman"/>
          <w:i/>
          <w:iCs/>
          <w:sz w:val="24"/>
          <w:szCs w:val="24"/>
          <w:lang w:val="en-US"/>
        </w:rPr>
        <w:t>have not seen the worst of it.</w:t>
      </w:r>
    </w:p>
    <w:p w14:paraId="2799BD15" w14:textId="5103E7BB" w:rsidR="00A26D4C" w:rsidRPr="004F7B50" w:rsidRDefault="009D6FBD" w:rsidP="00A66410">
      <w:pPr>
        <w:spacing w:line="240" w:lineRule="auto"/>
        <w:ind w:left="-20" w:right="-20" w:firstLine="740"/>
        <w:rPr>
          <w:rFonts w:ascii="Times New Roman" w:eastAsia="Calibri" w:hAnsi="Times New Roman" w:cs="Times New Roman"/>
          <w:sz w:val="24"/>
          <w:szCs w:val="24"/>
        </w:rPr>
      </w:pPr>
      <w:r w:rsidRPr="004F7B50">
        <w:rPr>
          <w:rFonts w:ascii="Times New Roman" w:eastAsia="Calibri" w:hAnsi="Times New Roman" w:cs="Times New Roman"/>
          <w:sz w:val="24"/>
          <w:szCs w:val="24"/>
        </w:rPr>
        <w:t>F</w:t>
      </w:r>
      <w:r w:rsidR="55C6F839" w:rsidRPr="004F7B50">
        <w:rPr>
          <w:rFonts w:ascii="Times New Roman" w:eastAsia="Calibri" w:hAnsi="Times New Roman" w:cs="Times New Roman"/>
          <w:sz w:val="24"/>
          <w:szCs w:val="24"/>
        </w:rPr>
        <w:t>our months later, th</w:t>
      </w:r>
      <w:r w:rsidR="13AA2C97" w:rsidRPr="004F7B50">
        <w:rPr>
          <w:rFonts w:ascii="Times New Roman" w:eastAsia="Calibri" w:hAnsi="Times New Roman" w:cs="Times New Roman"/>
          <w:sz w:val="24"/>
          <w:szCs w:val="24"/>
        </w:rPr>
        <w:t xml:space="preserve">at </w:t>
      </w:r>
      <w:r w:rsidR="6EB524E7" w:rsidRPr="004F7B50">
        <w:rPr>
          <w:rFonts w:ascii="Times New Roman" w:eastAsia="Calibri" w:hAnsi="Times New Roman" w:cs="Times New Roman"/>
          <w:sz w:val="24"/>
          <w:szCs w:val="24"/>
        </w:rPr>
        <w:t xml:space="preserve">ominous </w:t>
      </w:r>
      <w:r w:rsidR="483AE26A" w:rsidRPr="004F7B50">
        <w:rPr>
          <w:rFonts w:ascii="Times New Roman" w:eastAsia="Calibri" w:hAnsi="Times New Roman" w:cs="Times New Roman"/>
          <w:sz w:val="24"/>
          <w:szCs w:val="24"/>
        </w:rPr>
        <w:t>prediction</w:t>
      </w:r>
      <w:r w:rsidR="13AA2C97" w:rsidRPr="004F7B50">
        <w:rPr>
          <w:rFonts w:ascii="Times New Roman" w:eastAsia="Calibri" w:hAnsi="Times New Roman" w:cs="Times New Roman"/>
          <w:sz w:val="24"/>
          <w:szCs w:val="24"/>
        </w:rPr>
        <w:t xml:space="preserve"> </w:t>
      </w:r>
      <w:r w:rsidR="55C6F839" w:rsidRPr="004F7B50">
        <w:rPr>
          <w:rFonts w:ascii="Times New Roman" w:eastAsia="Calibri" w:hAnsi="Times New Roman" w:cs="Times New Roman"/>
          <w:sz w:val="24"/>
          <w:szCs w:val="24"/>
        </w:rPr>
        <w:t>would prove to be true</w:t>
      </w:r>
      <w:r w:rsidR="7770164E" w:rsidRPr="004F7B50">
        <w:rPr>
          <w:rFonts w:ascii="Times New Roman" w:eastAsia="Calibri" w:hAnsi="Times New Roman" w:cs="Times New Roman"/>
          <w:sz w:val="24"/>
          <w:szCs w:val="24"/>
        </w:rPr>
        <w:t xml:space="preserve">. </w:t>
      </w:r>
      <w:r w:rsidR="0601DC99" w:rsidRPr="004F7B50">
        <w:rPr>
          <w:rFonts w:ascii="Times New Roman" w:eastAsia="Calibri" w:hAnsi="Times New Roman" w:cs="Times New Roman"/>
          <w:sz w:val="24"/>
          <w:szCs w:val="24"/>
        </w:rPr>
        <w:t xml:space="preserve">In one of the wards </w:t>
      </w:r>
      <w:r w:rsidR="75BDD8CC" w:rsidRPr="004F7B50">
        <w:rPr>
          <w:rFonts w:ascii="Times New Roman" w:eastAsia="Calibri" w:hAnsi="Times New Roman" w:cs="Times New Roman"/>
          <w:sz w:val="24"/>
          <w:szCs w:val="24"/>
        </w:rPr>
        <w:t>of the institution</w:t>
      </w:r>
      <w:r w:rsidR="0601DC99" w:rsidRPr="004F7B50">
        <w:rPr>
          <w:rFonts w:ascii="Times New Roman" w:eastAsia="Calibri" w:hAnsi="Times New Roman" w:cs="Times New Roman"/>
          <w:sz w:val="24"/>
          <w:szCs w:val="24"/>
        </w:rPr>
        <w:t xml:space="preserve">, </w:t>
      </w:r>
      <w:r w:rsidR="00650904" w:rsidRPr="004F7B50">
        <w:rPr>
          <w:rFonts w:ascii="Times New Roman" w:eastAsia="Calibri" w:hAnsi="Times New Roman" w:cs="Times New Roman"/>
          <w:sz w:val="24"/>
          <w:szCs w:val="24"/>
        </w:rPr>
        <w:t>investigators</w:t>
      </w:r>
      <w:r w:rsidR="0601DC99" w:rsidRPr="004F7B50">
        <w:rPr>
          <w:rFonts w:ascii="Times New Roman" w:eastAsia="Calibri" w:hAnsi="Times New Roman" w:cs="Times New Roman"/>
          <w:sz w:val="24"/>
          <w:szCs w:val="24"/>
        </w:rPr>
        <w:t xml:space="preserve"> </w:t>
      </w:r>
      <w:r w:rsidR="526FD557" w:rsidRPr="004F7B50">
        <w:rPr>
          <w:rFonts w:ascii="Times New Roman" w:eastAsia="Calibri" w:hAnsi="Times New Roman" w:cs="Times New Roman"/>
          <w:sz w:val="24"/>
          <w:szCs w:val="24"/>
        </w:rPr>
        <w:t xml:space="preserve">saw </w:t>
      </w:r>
      <w:r w:rsidR="0601DC99" w:rsidRPr="004F7B50">
        <w:rPr>
          <w:rFonts w:ascii="Times New Roman" w:eastAsia="Calibri" w:hAnsi="Times New Roman" w:cs="Times New Roman"/>
          <w:sz w:val="24"/>
          <w:szCs w:val="24"/>
        </w:rPr>
        <w:t>a person in a cage.</w:t>
      </w:r>
      <w:r w:rsidR="6A975A27" w:rsidRPr="004F7B50">
        <w:rPr>
          <w:rFonts w:ascii="Times New Roman" w:eastAsia="Calibri" w:hAnsi="Times New Roman" w:cs="Times New Roman"/>
          <w:sz w:val="24"/>
          <w:szCs w:val="24"/>
        </w:rPr>
        <w:t xml:space="preserve"> </w:t>
      </w:r>
      <w:r w:rsidR="0D01D2FA" w:rsidRPr="004F7B50">
        <w:rPr>
          <w:rFonts w:ascii="Times New Roman" w:eastAsia="Calibri" w:hAnsi="Times New Roman" w:cs="Times New Roman"/>
          <w:sz w:val="24"/>
          <w:szCs w:val="24"/>
        </w:rPr>
        <w:t xml:space="preserve">It was a breaking point. </w:t>
      </w:r>
      <w:r w:rsidR="00802349" w:rsidRPr="004F7B50">
        <w:rPr>
          <w:rFonts w:ascii="Times New Roman" w:eastAsiaTheme="majorEastAsia" w:hAnsi="Times New Roman" w:cs="Times New Roman"/>
          <w:color w:val="000000" w:themeColor="text1"/>
          <w:sz w:val="24"/>
          <w:szCs w:val="24"/>
          <w:lang w:val="en-US"/>
        </w:rPr>
        <w:t>“We were mother bears,” Ginny Thornburgh explained</w:t>
      </w:r>
      <w:r w:rsidR="26C32E34" w:rsidRPr="004F7B50">
        <w:rPr>
          <w:rFonts w:ascii="Times New Roman" w:eastAsiaTheme="majorEastAsia" w:hAnsi="Times New Roman" w:cs="Times New Roman"/>
          <w:color w:val="000000" w:themeColor="text1"/>
          <w:sz w:val="24"/>
          <w:szCs w:val="24"/>
          <w:lang w:val="en-US"/>
        </w:rPr>
        <w:t xml:space="preserve"> years later</w:t>
      </w:r>
      <w:r w:rsidR="00802349" w:rsidRPr="004F7B50">
        <w:rPr>
          <w:rFonts w:ascii="Times New Roman" w:eastAsiaTheme="majorEastAsia" w:hAnsi="Times New Roman" w:cs="Times New Roman"/>
          <w:color w:val="000000" w:themeColor="text1"/>
          <w:sz w:val="24"/>
          <w:szCs w:val="24"/>
          <w:lang w:val="en-US"/>
        </w:rPr>
        <w:t xml:space="preserve">. </w:t>
      </w:r>
      <w:r w:rsidR="00802349" w:rsidRPr="004F7B50">
        <w:rPr>
          <w:rFonts w:ascii="Times New Roman" w:hAnsi="Times New Roman" w:cs="Times New Roman"/>
          <w:sz w:val="24"/>
          <w:szCs w:val="24"/>
          <w:lang w:val="en-US"/>
        </w:rPr>
        <w:t>“It was our job to explain why we were there to the superintendent, and what we expected to see…</w:t>
      </w:r>
      <w:r w:rsidR="00C20925" w:rsidRPr="004F7B50">
        <w:rPr>
          <w:rFonts w:ascii="Times New Roman" w:hAnsi="Times New Roman" w:cs="Times New Roman"/>
          <w:sz w:val="24"/>
          <w:szCs w:val="24"/>
          <w:lang w:val="en-US"/>
        </w:rPr>
        <w:t>.</w:t>
      </w:r>
      <w:r w:rsidR="00802349" w:rsidRPr="004F7B50">
        <w:rPr>
          <w:rFonts w:ascii="Times New Roman" w:hAnsi="Times New Roman" w:cs="Times New Roman"/>
          <w:sz w:val="24"/>
          <w:szCs w:val="24"/>
          <w:lang w:val="en-US"/>
        </w:rPr>
        <w:t xml:space="preserve"> We had no right to visit unless we in fact improved the quality of care for those children and adults. Just going in and interrupting</w:t>
      </w:r>
      <w:r w:rsidR="003A28CD" w:rsidRPr="004F7B50">
        <w:rPr>
          <w:rFonts w:ascii="Times New Roman" w:hAnsi="Times New Roman" w:cs="Times New Roman"/>
          <w:sz w:val="24"/>
          <w:szCs w:val="24"/>
          <w:lang w:val="en-US"/>
        </w:rPr>
        <w:t xml:space="preserve"> </w:t>
      </w:r>
      <w:r w:rsidR="00802349" w:rsidRPr="004F7B50">
        <w:rPr>
          <w:rFonts w:ascii="Times New Roman" w:hAnsi="Times New Roman" w:cs="Times New Roman"/>
          <w:sz w:val="24"/>
          <w:szCs w:val="24"/>
          <w:lang w:val="en-US"/>
        </w:rPr>
        <w:t>program would be wrong, but if we in fact could make a difference, then we had a right to do that.” She added that an important part of the work was not just “to guarantee safety and programs, but to guarantee dignity and respect.”</w:t>
      </w:r>
      <w:r w:rsidR="00A26D4C" w:rsidRPr="004F7B50">
        <w:rPr>
          <w:rStyle w:val="EndnoteReference"/>
          <w:rFonts w:ascii="Times New Roman" w:hAnsi="Times New Roman" w:cs="Times New Roman"/>
          <w:sz w:val="24"/>
          <w:szCs w:val="24"/>
          <w:lang w:val="en-US"/>
        </w:rPr>
        <w:endnoteReference w:id="3"/>
      </w:r>
    </w:p>
    <w:p w14:paraId="4C7BE534" w14:textId="0D587E26" w:rsidR="00A26D4C" w:rsidRPr="004F7B50" w:rsidRDefault="78C6198E" w:rsidP="6475EA3C">
      <w:pPr>
        <w:spacing w:line="240" w:lineRule="auto"/>
        <w:ind w:firstLine="720"/>
        <w:rPr>
          <w:rFonts w:ascii="Times New Roman" w:eastAsiaTheme="majorEastAsia" w:hAnsi="Times New Roman" w:cs="Times New Roman"/>
          <w:color w:val="000000" w:themeColor="text1"/>
          <w:sz w:val="24"/>
          <w:szCs w:val="24"/>
          <w:lang w:val="en-US"/>
        </w:rPr>
      </w:pPr>
      <w:r w:rsidRPr="004F7B50">
        <w:rPr>
          <w:rFonts w:ascii="Times New Roman" w:eastAsiaTheme="majorEastAsia" w:hAnsi="Times New Roman" w:cs="Times New Roman"/>
          <w:color w:val="000000" w:themeColor="text1"/>
          <w:sz w:val="24"/>
          <w:szCs w:val="24"/>
          <w:lang w:val="en-US"/>
        </w:rPr>
        <w:t xml:space="preserve">The mothers would meet with resistance at nearly every turn, seen by many as outsiders </w:t>
      </w:r>
      <w:r w:rsidR="0054095F" w:rsidRPr="004F7B50">
        <w:rPr>
          <w:rFonts w:ascii="Times New Roman" w:eastAsiaTheme="majorEastAsia" w:hAnsi="Times New Roman" w:cs="Times New Roman"/>
          <w:color w:val="000000" w:themeColor="text1"/>
          <w:sz w:val="24"/>
          <w:szCs w:val="24"/>
          <w:lang w:val="en-US"/>
        </w:rPr>
        <w:t>who had</w:t>
      </w:r>
      <w:r w:rsidRPr="004F7B50">
        <w:rPr>
          <w:rFonts w:ascii="Times New Roman" w:eastAsiaTheme="majorEastAsia" w:hAnsi="Times New Roman" w:cs="Times New Roman"/>
          <w:color w:val="000000" w:themeColor="text1"/>
          <w:sz w:val="24"/>
          <w:szCs w:val="24"/>
          <w:lang w:val="en-US"/>
        </w:rPr>
        <w:t xml:space="preserve"> no professional training or preparation to undertake this work. Despite this, they deployed the skills that they had </w:t>
      </w:r>
      <w:r w:rsidR="3B1CC50B" w:rsidRPr="004F7B50">
        <w:rPr>
          <w:rFonts w:ascii="Times New Roman" w:eastAsiaTheme="majorEastAsia" w:hAnsi="Times New Roman" w:cs="Times New Roman"/>
          <w:color w:val="000000" w:themeColor="text1"/>
          <w:sz w:val="24"/>
          <w:szCs w:val="24"/>
          <w:lang w:val="en-US"/>
        </w:rPr>
        <w:t>for</w:t>
      </w:r>
      <w:r w:rsidRPr="004F7B50">
        <w:rPr>
          <w:rFonts w:ascii="Times New Roman" w:eastAsiaTheme="majorEastAsia" w:hAnsi="Times New Roman" w:cs="Times New Roman"/>
          <w:color w:val="000000" w:themeColor="text1"/>
          <w:sz w:val="24"/>
          <w:szCs w:val="24"/>
          <w:lang w:val="en-US"/>
        </w:rPr>
        <w:t xml:space="preserve"> their cause. </w:t>
      </w:r>
      <w:r w:rsidR="00A26D4C" w:rsidRPr="004F7B50">
        <w:rPr>
          <w:rFonts w:ascii="Times New Roman" w:eastAsiaTheme="majorEastAsia" w:hAnsi="Times New Roman" w:cs="Times New Roman"/>
          <w:color w:val="000000" w:themeColor="text1"/>
          <w:sz w:val="24"/>
          <w:szCs w:val="24"/>
          <w:lang w:val="en-US"/>
        </w:rPr>
        <w:t xml:space="preserve">In addition to their first-hand experience raising children with disabilities, each of these women advocates brought unique personal strengths to the </w:t>
      </w:r>
      <w:r w:rsidR="00E75665" w:rsidRPr="004F7B50">
        <w:rPr>
          <w:rFonts w:ascii="Times New Roman" w:eastAsiaTheme="majorEastAsia" w:hAnsi="Times New Roman" w:cs="Times New Roman"/>
          <w:color w:val="000000" w:themeColor="text1"/>
          <w:sz w:val="24"/>
          <w:szCs w:val="24"/>
          <w:lang w:val="en-US"/>
        </w:rPr>
        <w:t>mission</w:t>
      </w:r>
      <w:r w:rsidR="00A26D4C" w:rsidRPr="004F7B50">
        <w:rPr>
          <w:rFonts w:ascii="Times New Roman" w:eastAsiaTheme="majorEastAsia" w:hAnsi="Times New Roman" w:cs="Times New Roman"/>
          <w:color w:val="000000" w:themeColor="text1"/>
          <w:sz w:val="24"/>
          <w:szCs w:val="24"/>
          <w:lang w:val="en-US"/>
        </w:rPr>
        <w:t xml:space="preserve">. By and large, they came from a social stratum that encouraged volunteerism and had sufficient support at home to take on a larger public role. “They were all middle-class or professional class, and mostly suburban,” said Nelkin, adding </w:t>
      </w:r>
      <w:r w:rsidR="00155D64" w:rsidRPr="004F7B50">
        <w:rPr>
          <w:rFonts w:ascii="Times New Roman" w:eastAsiaTheme="majorEastAsia" w:hAnsi="Times New Roman" w:cs="Times New Roman"/>
          <w:color w:val="000000" w:themeColor="text1"/>
          <w:sz w:val="24"/>
          <w:szCs w:val="24"/>
          <w:lang w:val="en-US"/>
        </w:rPr>
        <w:t xml:space="preserve">that </w:t>
      </w:r>
      <w:r w:rsidR="00A26D4C" w:rsidRPr="004F7B50">
        <w:rPr>
          <w:rFonts w:ascii="Times New Roman" w:eastAsiaTheme="majorEastAsia" w:hAnsi="Times New Roman" w:cs="Times New Roman"/>
          <w:color w:val="000000" w:themeColor="text1"/>
          <w:sz w:val="24"/>
          <w:szCs w:val="24"/>
          <w:lang w:val="en-US"/>
        </w:rPr>
        <w:t>they brought resources from their memberships in women’s organizations and other networks. These connections were important to the disability rights movement because</w:t>
      </w:r>
      <w:r w:rsidR="00155D64" w:rsidRPr="004F7B50">
        <w:rPr>
          <w:rFonts w:ascii="Times New Roman" w:eastAsiaTheme="majorEastAsia" w:hAnsi="Times New Roman" w:cs="Times New Roman"/>
          <w:color w:val="000000" w:themeColor="text1"/>
          <w:sz w:val="24"/>
          <w:szCs w:val="24"/>
          <w:lang w:val="en-US"/>
        </w:rPr>
        <w:t>,</w:t>
      </w:r>
      <w:r w:rsidR="00A26D4C" w:rsidRPr="004F7B50">
        <w:rPr>
          <w:rFonts w:ascii="Times New Roman" w:eastAsiaTheme="majorEastAsia" w:hAnsi="Times New Roman" w:cs="Times New Roman"/>
          <w:color w:val="000000" w:themeColor="text1"/>
          <w:sz w:val="24"/>
          <w:szCs w:val="24"/>
          <w:lang w:val="en-US"/>
        </w:rPr>
        <w:t xml:space="preserve"> </w:t>
      </w:r>
      <w:r w:rsidR="00155D64" w:rsidRPr="004F7B50">
        <w:rPr>
          <w:rFonts w:ascii="Times New Roman" w:eastAsiaTheme="majorEastAsia" w:hAnsi="Times New Roman" w:cs="Times New Roman"/>
          <w:color w:val="000000" w:themeColor="text1"/>
          <w:sz w:val="24"/>
          <w:szCs w:val="24"/>
          <w:lang w:val="en-US"/>
        </w:rPr>
        <w:t xml:space="preserve">he explained, </w:t>
      </w:r>
      <w:r w:rsidR="00A26D4C" w:rsidRPr="004F7B50">
        <w:rPr>
          <w:rFonts w:ascii="Times New Roman" w:eastAsiaTheme="majorEastAsia" w:hAnsi="Times New Roman" w:cs="Times New Roman"/>
          <w:color w:val="000000" w:themeColor="text1"/>
          <w:sz w:val="24"/>
          <w:szCs w:val="24"/>
          <w:lang w:val="en-US"/>
        </w:rPr>
        <w:t>“</w:t>
      </w:r>
      <w:r w:rsidR="00155D64" w:rsidRPr="004F7B50">
        <w:rPr>
          <w:rFonts w:ascii="Times New Roman" w:eastAsiaTheme="majorEastAsia" w:hAnsi="Times New Roman" w:cs="Times New Roman"/>
          <w:color w:val="000000" w:themeColor="text1"/>
          <w:sz w:val="24"/>
          <w:szCs w:val="24"/>
          <w:lang w:val="en-US"/>
        </w:rPr>
        <w:t>W</w:t>
      </w:r>
      <w:r w:rsidR="00A26D4C" w:rsidRPr="004F7B50">
        <w:rPr>
          <w:rFonts w:ascii="Times New Roman" w:eastAsiaTheme="majorEastAsia" w:hAnsi="Times New Roman" w:cs="Times New Roman"/>
          <w:color w:val="000000" w:themeColor="text1"/>
          <w:sz w:val="24"/>
          <w:szCs w:val="24"/>
          <w:lang w:val="en-US"/>
        </w:rPr>
        <w:t>hen you got to the political persuasion, it brought a lot of credibility.”</w:t>
      </w:r>
      <w:r w:rsidR="00A26D4C" w:rsidRPr="004F7B50">
        <w:rPr>
          <w:rStyle w:val="EndnoteReference"/>
          <w:rFonts w:ascii="Times New Roman" w:eastAsiaTheme="majorEastAsia" w:hAnsi="Times New Roman" w:cs="Times New Roman"/>
          <w:color w:val="000000" w:themeColor="text1"/>
          <w:sz w:val="24"/>
          <w:szCs w:val="24"/>
          <w:lang w:val="en-US"/>
        </w:rPr>
        <w:endnoteReference w:id="4"/>
      </w:r>
      <w:r w:rsidR="00A26D4C" w:rsidRPr="004F7B50">
        <w:rPr>
          <w:rFonts w:ascii="Times New Roman" w:eastAsiaTheme="majorEastAsia" w:hAnsi="Times New Roman" w:cs="Times New Roman"/>
          <w:color w:val="000000" w:themeColor="text1"/>
          <w:sz w:val="24"/>
          <w:szCs w:val="24"/>
          <w:lang w:val="en-US"/>
        </w:rPr>
        <w:t xml:space="preserve"> </w:t>
      </w:r>
    </w:p>
    <w:p w14:paraId="685AB40B" w14:textId="77777777" w:rsidR="00A26D4C" w:rsidRPr="004F7B50" w:rsidRDefault="00A26D4C" w:rsidP="00A66410">
      <w:pPr>
        <w:spacing w:line="240" w:lineRule="auto"/>
        <w:ind w:left="-20" w:right="-20"/>
        <w:rPr>
          <w:rFonts w:ascii="Times New Roman" w:eastAsia="Calibri" w:hAnsi="Times New Roman" w:cs="Times New Roman"/>
          <w:sz w:val="24"/>
          <w:szCs w:val="24"/>
        </w:rPr>
      </w:pPr>
    </w:p>
    <w:p w14:paraId="24AB5F82" w14:textId="4F9DF414" w:rsidR="00A26D4C" w:rsidRPr="004F7B50" w:rsidRDefault="00A26D4C" w:rsidP="004E5738">
      <w:pPr>
        <w:pStyle w:val="Heading1"/>
        <w:spacing w:before="0" w:line="240" w:lineRule="auto"/>
        <w:rPr>
          <w:rFonts w:ascii="Times New Roman" w:hAnsi="Times New Roman" w:cs="Times New Roman"/>
          <w:sz w:val="24"/>
          <w:szCs w:val="24"/>
        </w:rPr>
      </w:pPr>
      <w:r w:rsidRPr="004F7B50">
        <w:rPr>
          <w:rFonts w:ascii="Times New Roman" w:hAnsi="Times New Roman" w:cs="Times New Roman"/>
          <w:sz w:val="24"/>
          <w:szCs w:val="24"/>
        </w:rPr>
        <w:lastRenderedPageBreak/>
        <w:t>Pat</w:t>
      </w:r>
      <w:r w:rsidR="00056819" w:rsidRPr="004F7B50">
        <w:rPr>
          <w:rFonts w:ascii="Times New Roman" w:hAnsi="Times New Roman" w:cs="Times New Roman"/>
          <w:sz w:val="24"/>
          <w:szCs w:val="24"/>
        </w:rPr>
        <w:t>ricia</w:t>
      </w:r>
      <w:r w:rsidRPr="004F7B50">
        <w:rPr>
          <w:rFonts w:ascii="Times New Roman" w:hAnsi="Times New Roman" w:cs="Times New Roman"/>
          <w:sz w:val="24"/>
          <w:szCs w:val="24"/>
        </w:rPr>
        <w:t xml:space="preserve"> Clapp</w:t>
      </w:r>
    </w:p>
    <w:p w14:paraId="48B007C6" w14:textId="3028A869" w:rsidR="00A26D4C" w:rsidRPr="004F7B50" w:rsidRDefault="00A26D4C" w:rsidP="00A939E7">
      <w:pPr>
        <w:spacing w:line="240" w:lineRule="auto"/>
        <w:ind w:left="-20" w:right="-20"/>
        <w:rPr>
          <w:rFonts w:ascii="Times New Roman" w:eastAsia="Calibri" w:hAnsi="Times New Roman" w:cs="Times New Roman"/>
          <w:color w:val="000000" w:themeColor="text1"/>
          <w:sz w:val="24"/>
          <w:szCs w:val="24"/>
          <w:lang w:val="en-US"/>
        </w:rPr>
      </w:pPr>
      <w:r w:rsidRPr="004F7B50">
        <w:rPr>
          <w:rFonts w:ascii="Times New Roman" w:eastAsia="Calibri" w:hAnsi="Times New Roman" w:cs="Times New Roman"/>
          <w:sz w:val="24"/>
          <w:szCs w:val="24"/>
          <w:lang w:val="en-US"/>
        </w:rPr>
        <w:t>In their passion to challenge the degradation of people in institutions, the mother advocates</w:t>
      </w:r>
      <w:r w:rsidR="00576FA9" w:rsidRPr="004F7B50">
        <w:rPr>
          <w:rFonts w:ascii="Times New Roman" w:eastAsia="Calibri" w:hAnsi="Times New Roman" w:cs="Times New Roman"/>
          <w:sz w:val="24"/>
          <w:szCs w:val="24"/>
        </w:rPr>
        <w:t xml:space="preserve"> </w:t>
      </w:r>
      <w:r w:rsidRPr="004F7B50">
        <w:rPr>
          <w:rFonts w:ascii="Times New Roman" w:eastAsia="Calibri" w:hAnsi="Times New Roman" w:cs="Times New Roman"/>
          <w:sz w:val="24"/>
          <w:szCs w:val="24"/>
          <w:lang w:val="en-US"/>
        </w:rPr>
        <w:t>stood on the shoulders of others who, just a few years earlier, first issued a call to action. One of these women was Wilkinsburg native Pat</w:t>
      </w:r>
      <w:r w:rsidR="00056819" w:rsidRPr="004F7B50">
        <w:rPr>
          <w:rFonts w:ascii="Times New Roman" w:eastAsia="Calibri" w:hAnsi="Times New Roman" w:cs="Times New Roman"/>
          <w:sz w:val="24"/>
          <w:szCs w:val="24"/>
          <w:lang w:val="en-US"/>
        </w:rPr>
        <w:t>ricia “Pat”</w:t>
      </w:r>
      <w:r w:rsidRPr="004F7B50">
        <w:rPr>
          <w:rFonts w:ascii="Times New Roman" w:eastAsia="Calibri" w:hAnsi="Times New Roman" w:cs="Times New Roman"/>
          <w:sz w:val="24"/>
          <w:szCs w:val="24"/>
          <w:lang w:val="en-US"/>
        </w:rPr>
        <w:t xml:space="preserve"> Clapp. Pat </w:t>
      </w:r>
      <w:r w:rsidRPr="004F7B50">
        <w:rPr>
          <w:rFonts w:ascii="Times New Roman" w:eastAsia="Calibri" w:hAnsi="Times New Roman" w:cs="Times New Roman"/>
          <w:color w:val="000000" w:themeColor="text1"/>
          <w:sz w:val="24"/>
          <w:szCs w:val="24"/>
          <w:lang w:val="en-US"/>
        </w:rPr>
        <w:t>began her career as a disability rights advocate in the early 1950s</w:t>
      </w:r>
      <w:r w:rsidR="00885AC2" w:rsidRPr="004F7B50">
        <w:rPr>
          <w:rFonts w:ascii="Times New Roman" w:eastAsia="Calibri" w:hAnsi="Times New Roman" w:cs="Times New Roman"/>
          <w:color w:val="000000" w:themeColor="text1"/>
          <w:sz w:val="24"/>
          <w:szCs w:val="24"/>
          <w:lang w:val="en-US"/>
        </w:rPr>
        <w:t>,</w:t>
      </w:r>
      <w:r w:rsidRPr="004F7B50">
        <w:rPr>
          <w:rFonts w:ascii="Times New Roman" w:eastAsia="Calibri" w:hAnsi="Times New Roman" w:cs="Times New Roman"/>
          <w:color w:val="000000" w:themeColor="text1"/>
          <w:sz w:val="24"/>
          <w:szCs w:val="24"/>
          <w:lang w:val="en-US"/>
        </w:rPr>
        <w:t xml:space="preserve"> when, as a member of a women’s club, she raised funds to establish one of the first preschools in the region for children with intellectual disabilities. This preschool opened in 1953 and was overseen by Arc Allegheny.</w:t>
      </w:r>
      <w:r w:rsidRPr="004F7B50">
        <w:rPr>
          <w:rStyle w:val="EndnoteReference"/>
          <w:rFonts w:ascii="Times New Roman" w:eastAsia="Calibri" w:hAnsi="Times New Roman" w:cs="Times New Roman"/>
          <w:color w:val="000000" w:themeColor="text1"/>
          <w:sz w:val="24"/>
          <w:szCs w:val="24"/>
          <w:lang w:val="en-US"/>
        </w:rPr>
        <w:endnoteReference w:id="5"/>
      </w:r>
      <w:r w:rsidRPr="004F7B50">
        <w:rPr>
          <w:rFonts w:ascii="Times New Roman" w:eastAsia="Calibri" w:hAnsi="Times New Roman" w:cs="Times New Roman"/>
          <w:color w:val="000000" w:themeColor="text1"/>
          <w:sz w:val="24"/>
          <w:szCs w:val="24"/>
          <w:lang w:val="en-US"/>
        </w:rPr>
        <w:t xml:space="preserve"> </w:t>
      </w:r>
    </w:p>
    <w:p w14:paraId="0A5EFFDF" w14:textId="40688CFE" w:rsidR="00A26D4C" w:rsidRPr="004F7B50" w:rsidRDefault="00A26D4C" w:rsidP="00A66410">
      <w:pPr>
        <w:spacing w:line="240" w:lineRule="auto"/>
        <w:ind w:firstLine="720"/>
        <w:rPr>
          <w:rFonts w:ascii="Times New Roman" w:eastAsia="Calibri" w:hAnsi="Times New Roman" w:cs="Times New Roman"/>
          <w:color w:val="000000" w:themeColor="text1"/>
          <w:sz w:val="24"/>
          <w:szCs w:val="24"/>
          <w:lang w:val="en-US"/>
        </w:rPr>
      </w:pPr>
      <w:r w:rsidRPr="004F7B50">
        <w:rPr>
          <w:rFonts w:ascii="Times New Roman" w:eastAsia="Calibri" w:hAnsi="Times New Roman" w:cs="Times New Roman"/>
          <w:color w:val="000000" w:themeColor="text1"/>
          <w:sz w:val="24"/>
          <w:szCs w:val="24"/>
          <w:lang w:val="en-US"/>
        </w:rPr>
        <w:t>Pat’s advocacy became personal in 1955, when her son David was born with Down syndrome. When the Clapps reached out to the American Medical Association for information about the best services for David, they received a letter telling them that “the advice usually given is that such children should be placed in some institution, since there is no chance that the condition can be improved.”</w:t>
      </w:r>
      <w:r w:rsidRPr="004F7B50">
        <w:rPr>
          <w:rStyle w:val="EndnoteReference"/>
          <w:rFonts w:ascii="Times New Roman" w:eastAsia="Calibri" w:hAnsi="Times New Roman" w:cs="Times New Roman"/>
          <w:color w:val="000000" w:themeColor="text1"/>
          <w:sz w:val="24"/>
          <w:szCs w:val="24"/>
          <w:lang w:val="en-US"/>
        </w:rPr>
        <w:endnoteReference w:id="6"/>
      </w:r>
      <w:r w:rsidRPr="004F7B50">
        <w:rPr>
          <w:rFonts w:ascii="Times New Roman" w:eastAsia="Calibri" w:hAnsi="Times New Roman" w:cs="Times New Roman"/>
          <w:color w:val="000000" w:themeColor="text1"/>
          <w:sz w:val="24"/>
          <w:szCs w:val="24"/>
          <w:lang w:val="en-US"/>
        </w:rPr>
        <w:t xml:space="preserve"> “That was a dark letter,” Pat said. “I just decided [institutionalization] was not going to happen to my child.”</w:t>
      </w:r>
      <w:r w:rsidRPr="004F7B50">
        <w:rPr>
          <w:rStyle w:val="EndnoteReference"/>
          <w:rFonts w:ascii="Times New Roman" w:eastAsia="Calibri" w:hAnsi="Times New Roman" w:cs="Times New Roman"/>
          <w:color w:val="000000" w:themeColor="text1"/>
          <w:sz w:val="24"/>
          <w:szCs w:val="24"/>
          <w:lang w:val="en-US"/>
        </w:rPr>
        <w:endnoteReference w:id="7"/>
      </w:r>
      <w:r w:rsidRPr="004F7B50">
        <w:rPr>
          <w:rFonts w:ascii="Times New Roman" w:eastAsia="Calibri" w:hAnsi="Times New Roman" w:cs="Times New Roman"/>
          <w:color w:val="000000" w:themeColor="text1"/>
          <w:sz w:val="24"/>
          <w:szCs w:val="24"/>
          <w:lang w:val="en-US"/>
        </w:rPr>
        <w:t xml:space="preserve"> The Clapps charted a different course for their son that would include education, support services, and community inclusion. David’s educational journey began with a twist of fate: he would attend the preschool that </w:t>
      </w:r>
      <w:r w:rsidR="004E5738" w:rsidRPr="004F7B50">
        <w:rPr>
          <w:rFonts w:ascii="Times New Roman" w:eastAsia="Calibri" w:hAnsi="Times New Roman" w:cs="Times New Roman"/>
          <w:color w:val="000000" w:themeColor="text1"/>
          <w:sz w:val="24"/>
          <w:szCs w:val="24"/>
          <w:lang w:val="en-US"/>
        </w:rPr>
        <w:t>his mother had</w:t>
      </w:r>
      <w:r w:rsidRPr="004F7B50">
        <w:rPr>
          <w:rFonts w:ascii="Times New Roman" w:eastAsia="Calibri" w:hAnsi="Times New Roman" w:cs="Times New Roman"/>
          <w:color w:val="000000" w:themeColor="text1"/>
          <w:sz w:val="24"/>
          <w:szCs w:val="24"/>
          <w:lang w:val="en-US"/>
        </w:rPr>
        <w:t xml:space="preserve"> founded.  </w:t>
      </w:r>
    </w:p>
    <w:p w14:paraId="5A675301" w14:textId="3D5DA5D9" w:rsidR="00A26D4C" w:rsidRPr="004F7B50" w:rsidRDefault="00A26D4C" w:rsidP="00A66410">
      <w:pPr>
        <w:spacing w:line="240" w:lineRule="auto"/>
        <w:ind w:firstLine="720"/>
        <w:rPr>
          <w:rFonts w:ascii="Times New Roman" w:eastAsia="Calibri" w:hAnsi="Times New Roman" w:cs="Times New Roman"/>
          <w:color w:val="000000" w:themeColor="text1"/>
          <w:sz w:val="24"/>
          <w:szCs w:val="24"/>
          <w:lang w:val="en-US"/>
        </w:rPr>
      </w:pPr>
      <w:r w:rsidRPr="004F7B50">
        <w:rPr>
          <w:rFonts w:ascii="Times New Roman" w:eastAsia="Calibri" w:hAnsi="Times New Roman" w:cs="Times New Roman"/>
          <w:sz w:val="24"/>
          <w:szCs w:val="24"/>
          <w:lang w:val="en-US"/>
        </w:rPr>
        <w:t>By 1969, Pat had been active in Arc Allegheny and its parent organization, the Arc of PA, for more than a decade. She was present at its annual convention in 1969 when members discussed the gross lack of educational opportunities</w:t>
      </w:r>
      <w:r w:rsidR="008F3EE3" w:rsidRPr="004F7B50">
        <w:rPr>
          <w:rFonts w:ascii="Times New Roman" w:eastAsia="Calibri" w:hAnsi="Times New Roman" w:cs="Times New Roman"/>
          <w:sz w:val="24"/>
          <w:szCs w:val="24"/>
          <w:lang w:val="en-US"/>
        </w:rPr>
        <w:t xml:space="preserve"> for disabled children</w:t>
      </w:r>
      <w:r w:rsidRPr="004F7B50">
        <w:rPr>
          <w:rFonts w:ascii="Times New Roman" w:eastAsia="Calibri" w:hAnsi="Times New Roman" w:cs="Times New Roman"/>
          <w:sz w:val="24"/>
          <w:szCs w:val="24"/>
          <w:lang w:val="en-US"/>
        </w:rPr>
        <w:t>. In conversation with legal counsel, the Arc of PA decided to file a class action lawsuit that would envelope as many disabled children as possible in its assertion for the right to education.</w:t>
      </w:r>
      <w:r w:rsidRPr="004F7B50">
        <w:rPr>
          <w:rStyle w:val="EndnoteReference"/>
          <w:rFonts w:ascii="Times New Roman" w:eastAsia="Calibri" w:hAnsi="Times New Roman" w:cs="Times New Roman"/>
          <w:sz w:val="24"/>
          <w:szCs w:val="24"/>
          <w:lang w:val="en-US"/>
        </w:rPr>
        <w:endnoteReference w:id="8"/>
      </w:r>
      <w:r w:rsidRPr="004F7B50">
        <w:rPr>
          <w:rFonts w:ascii="Times New Roman" w:eastAsia="Calibri" w:hAnsi="Times New Roman" w:cs="Times New Roman"/>
          <w:sz w:val="24"/>
          <w:szCs w:val="24"/>
          <w:lang w:val="en-US"/>
        </w:rPr>
        <w:t xml:space="preserve"> Similar to Pennsylvania, 80% of American children with disabilities were not being educated in public schools as late as 1970. This groundbreaking case brought by the Arc of PA and its legal team from the Public Interest Law Center sought to establish every child’s right to a “free appropriate public education.” </w:t>
      </w:r>
      <w:r w:rsidRPr="004F7B50">
        <w:rPr>
          <w:rFonts w:ascii="Times New Roman" w:eastAsia="Calibri" w:hAnsi="Times New Roman" w:cs="Times New Roman"/>
          <w:color w:val="000000" w:themeColor="text1"/>
          <w:sz w:val="24"/>
          <w:szCs w:val="24"/>
          <w:lang w:val="en-US"/>
        </w:rPr>
        <w:t xml:space="preserve">As Pat rose in the ranks and became Arc of PA president in 1972, the lawsuit was settled. Pennsylvania’s </w:t>
      </w:r>
      <w:r w:rsidRPr="004F7B50">
        <w:rPr>
          <w:rFonts w:ascii="Times New Roman" w:eastAsia="Calibri" w:hAnsi="Times New Roman" w:cs="Times New Roman"/>
          <w:i/>
          <w:iCs/>
          <w:color w:val="000000" w:themeColor="text1"/>
          <w:sz w:val="24"/>
          <w:szCs w:val="24"/>
          <w:lang w:val="en-US"/>
        </w:rPr>
        <w:t xml:space="preserve">Right to Education </w:t>
      </w:r>
      <w:r w:rsidRPr="004F7B50">
        <w:rPr>
          <w:rFonts w:ascii="Times New Roman" w:eastAsia="Calibri" w:hAnsi="Times New Roman" w:cs="Times New Roman"/>
          <w:color w:val="000000" w:themeColor="text1"/>
          <w:sz w:val="24"/>
          <w:szCs w:val="24"/>
          <w:lang w:val="en-US"/>
        </w:rPr>
        <w:t xml:space="preserve">consent decree </w:t>
      </w:r>
      <w:r w:rsidRPr="004F7B50">
        <w:rPr>
          <w:rFonts w:ascii="Times New Roman" w:eastAsia="Calibri" w:hAnsi="Times New Roman" w:cs="Times New Roman"/>
          <w:sz w:val="24"/>
          <w:szCs w:val="24"/>
          <w:lang w:val="en-US"/>
        </w:rPr>
        <w:t>guaranteed a free public education to disabled children and influenced the Federal Government to pass the landmark Individuals with Disabilities Education Act (IDEA) in 1975.</w:t>
      </w:r>
      <w:r w:rsidRPr="004F7B50">
        <w:rPr>
          <w:rStyle w:val="EndnoteReference"/>
          <w:rFonts w:ascii="Times New Roman" w:eastAsia="Calibri" w:hAnsi="Times New Roman" w:cs="Times New Roman"/>
          <w:sz w:val="24"/>
          <w:szCs w:val="24"/>
          <w:lang w:val="en-US"/>
        </w:rPr>
        <w:endnoteReference w:id="9"/>
      </w:r>
      <w:r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color w:val="000000" w:themeColor="text1"/>
          <w:sz w:val="24"/>
          <w:szCs w:val="24"/>
          <w:lang w:val="en-US"/>
        </w:rPr>
        <w:t>She and her colleagues launched an outreach campaign to let families know about the newly won rights for children.</w:t>
      </w:r>
      <w:r w:rsidRPr="004F7B50">
        <w:rPr>
          <w:rStyle w:val="EndnoteReference"/>
          <w:rFonts w:ascii="Times New Roman" w:eastAsia="Calibri" w:hAnsi="Times New Roman" w:cs="Times New Roman"/>
          <w:color w:val="000000" w:themeColor="text1"/>
          <w:sz w:val="24"/>
          <w:szCs w:val="24"/>
          <w:lang w:val="en-US"/>
        </w:rPr>
        <w:endnoteReference w:id="10"/>
      </w:r>
    </w:p>
    <w:p w14:paraId="0C636595" w14:textId="35CE5F1B" w:rsidR="00A26D4C" w:rsidRPr="004F7B50" w:rsidRDefault="00A26D4C" w:rsidP="00A66410">
      <w:pPr>
        <w:spacing w:line="240" w:lineRule="auto"/>
        <w:ind w:firstLine="720"/>
        <w:rPr>
          <w:rFonts w:ascii="Times New Roman" w:eastAsia="Calibri" w:hAnsi="Times New Roman" w:cs="Times New Roman"/>
          <w:color w:val="000000" w:themeColor="text1"/>
          <w:sz w:val="24"/>
          <w:szCs w:val="24"/>
          <w:lang w:val="en-US"/>
        </w:rPr>
      </w:pPr>
      <w:r w:rsidRPr="004F7B50">
        <w:rPr>
          <w:rFonts w:ascii="Times New Roman" w:eastAsia="Calibri" w:hAnsi="Times New Roman" w:cs="Times New Roman"/>
          <w:color w:val="000000" w:themeColor="text1"/>
          <w:sz w:val="24"/>
          <w:szCs w:val="24"/>
          <w:lang w:val="en-US"/>
        </w:rPr>
        <w:t>While knee-deep in the logistics of locating disabled children who had been turned away from public schools, Pat did not lose sight of the large-scale, state-run institutions for intellectually disabled individuals. These institutions were a source of grave concern for her and other</w:t>
      </w:r>
      <w:r w:rsidR="004E5738" w:rsidRPr="004F7B50">
        <w:rPr>
          <w:rFonts w:ascii="Times New Roman" w:eastAsia="Calibri" w:hAnsi="Times New Roman" w:cs="Times New Roman"/>
          <w:color w:val="000000" w:themeColor="text1"/>
          <w:sz w:val="24"/>
          <w:szCs w:val="24"/>
          <w:lang w:val="en-US"/>
        </w:rPr>
        <w:t xml:space="preserve"> </w:t>
      </w:r>
      <w:r w:rsidRPr="004F7B50">
        <w:rPr>
          <w:rFonts w:ascii="Times New Roman" w:eastAsia="Calibri" w:hAnsi="Times New Roman" w:cs="Times New Roman"/>
          <w:color w:val="000000" w:themeColor="text1"/>
          <w:sz w:val="24"/>
          <w:szCs w:val="24"/>
          <w:lang w:val="en-US"/>
        </w:rPr>
        <w:t>Arc members. Reports of human rights violations at these facilities had loomed large for years, and Arc leadership decided to place a renewed emphasis on investigating conditions at these facilities. As Arc of PA president, Pat maintained close contact with her peers at the local Arc Allegheny chapter. Recalling this early era of the Disability Rights Movement in P</w:t>
      </w:r>
      <w:r w:rsidR="00EA0569" w:rsidRPr="004F7B50">
        <w:rPr>
          <w:rFonts w:ascii="Times New Roman" w:eastAsia="Calibri" w:hAnsi="Times New Roman" w:cs="Times New Roman"/>
          <w:color w:val="000000" w:themeColor="text1"/>
          <w:sz w:val="24"/>
          <w:szCs w:val="24"/>
          <w:lang w:val="en-US"/>
        </w:rPr>
        <w:t>ennsylvania</w:t>
      </w:r>
      <w:r w:rsidRPr="004F7B50">
        <w:rPr>
          <w:rFonts w:ascii="Times New Roman" w:eastAsia="Calibri" w:hAnsi="Times New Roman" w:cs="Times New Roman"/>
          <w:color w:val="000000" w:themeColor="text1"/>
          <w:sz w:val="24"/>
          <w:szCs w:val="24"/>
          <w:lang w:val="en-US"/>
        </w:rPr>
        <w:t>, Bob Nelkin reflected that Pat “was one of the first to show leadership in advocacy” and that she was “a force within the movement.”</w:t>
      </w:r>
      <w:r w:rsidRPr="004F7B50">
        <w:rPr>
          <w:rStyle w:val="EndnoteReference"/>
          <w:rFonts w:ascii="Times New Roman" w:eastAsia="Calibri" w:hAnsi="Times New Roman" w:cs="Times New Roman"/>
          <w:color w:val="000000" w:themeColor="text1"/>
          <w:sz w:val="24"/>
          <w:szCs w:val="24"/>
          <w:lang w:val="en-US"/>
        </w:rPr>
        <w:endnoteReference w:id="11"/>
      </w:r>
    </w:p>
    <w:p w14:paraId="16EEF4F6" w14:textId="77777777" w:rsidR="00A66410" w:rsidRPr="004F7B50" w:rsidRDefault="00A66410" w:rsidP="00A66410">
      <w:pPr>
        <w:spacing w:line="240" w:lineRule="auto"/>
        <w:rPr>
          <w:rFonts w:ascii="Times New Roman" w:hAnsi="Times New Roman" w:cs="Times New Roman"/>
          <w:sz w:val="24"/>
          <w:szCs w:val="24"/>
          <w:lang w:val="en-US"/>
        </w:rPr>
      </w:pPr>
    </w:p>
    <w:p w14:paraId="67EF92F1" w14:textId="4FA387CF" w:rsidR="00A26D4C" w:rsidRPr="004F7B50" w:rsidRDefault="00A26D4C" w:rsidP="00A66410">
      <w:pPr>
        <w:pStyle w:val="Heading1"/>
        <w:spacing w:before="0" w:line="240" w:lineRule="auto"/>
        <w:rPr>
          <w:rFonts w:ascii="Times New Roman" w:hAnsi="Times New Roman" w:cs="Times New Roman"/>
          <w:sz w:val="24"/>
          <w:szCs w:val="24"/>
        </w:rPr>
      </w:pPr>
      <w:r w:rsidRPr="004F7B50">
        <w:rPr>
          <w:rFonts w:ascii="Times New Roman" w:hAnsi="Times New Roman" w:cs="Times New Roman"/>
          <w:sz w:val="24"/>
          <w:szCs w:val="24"/>
        </w:rPr>
        <w:t>Ginny Thornburgh</w:t>
      </w:r>
    </w:p>
    <w:p w14:paraId="30E70EB9" w14:textId="009B237F" w:rsidR="00A26D4C" w:rsidRPr="004F7B50" w:rsidRDefault="00A26D4C" w:rsidP="00661678">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Ginny Thornburgh was </w:t>
      </w:r>
      <w:r w:rsidR="004E5738" w:rsidRPr="004F7B50">
        <w:rPr>
          <w:rFonts w:ascii="Times New Roman" w:eastAsia="Calibri" w:hAnsi="Times New Roman" w:cs="Times New Roman"/>
          <w:sz w:val="24"/>
          <w:szCs w:val="24"/>
          <w:lang w:val="en-US"/>
        </w:rPr>
        <w:t>one</w:t>
      </w:r>
      <w:r w:rsidRPr="004F7B50">
        <w:rPr>
          <w:rFonts w:ascii="Times New Roman" w:eastAsia="Calibri" w:hAnsi="Times New Roman" w:cs="Times New Roman"/>
          <w:sz w:val="24"/>
          <w:szCs w:val="24"/>
          <w:lang w:val="en-US"/>
        </w:rPr>
        <w:t xml:space="preserve"> of three mothers who took up the mantle of advocacy from Pat Clapp at Arc Allegheny in the 1970s. Ginny became committed to disability rights when she married Richard (Dick) Thornburgh in 1963 and became the stepmother of his three sons. The youngest, Peter, had acquired a brain injury in a car accident that killed the boys’ mother in 1960. Four-month-old Peter and his two older brothers had been passengers in the car. As Peter’s stepmother, Ginny became involved in the world of disability services. She and Dick</w:t>
      </w:r>
      <w:r w:rsidR="00661678" w:rsidRPr="004F7B50">
        <w:rPr>
          <w:rFonts w:ascii="Times New Roman" w:eastAsia="Calibri" w:hAnsi="Times New Roman" w:cs="Times New Roman"/>
          <w:sz w:val="24"/>
          <w:szCs w:val="24"/>
        </w:rPr>
        <w:t>—</w:t>
      </w:r>
      <w:r w:rsidRPr="004F7B50">
        <w:rPr>
          <w:rFonts w:ascii="Times New Roman" w:eastAsia="Calibri" w:hAnsi="Times New Roman" w:cs="Times New Roman"/>
          <w:sz w:val="24"/>
          <w:szCs w:val="24"/>
          <w:lang w:val="en-US"/>
        </w:rPr>
        <w:t xml:space="preserve">at that </w:t>
      </w:r>
      <w:r w:rsidRPr="004F7B50">
        <w:rPr>
          <w:rFonts w:ascii="Times New Roman" w:eastAsia="Calibri" w:hAnsi="Times New Roman" w:cs="Times New Roman"/>
          <w:sz w:val="24"/>
          <w:szCs w:val="24"/>
          <w:lang w:val="en-US"/>
        </w:rPr>
        <w:lastRenderedPageBreak/>
        <w:t>time federal district attorney for Western Pennsylvania</w:t>
      </w:r>
      <w:r w:rsidR="00661678" w:rsidRPr="004F7B50">
        <w:rPr>
          <w:rFonts w:ascii="Times New Roman" w:eastAsia="Calibri" w:hAnsi="Times New Roman" w:cs="Times New Roman"/>
          <w:sz w:val="24"/>
          <w:szCs w:val="24"/>
        </w:rPr>
        <w:t>—</w:t>
      </w:r>
      <w:r w:rsidRPr="004F7B50">
        <w:rPr>
          <w:rFonts w:ascii="Times New Roman" w:eastAsia="Calibri" w:hAnsi="Times New Roman" w:cs="Times New Roman"/>
          <w:sz w:val="24"/>
          <w:szCs w:val="24"/>
          <w:lang w:val="en-US"/>
        </w:rPr>
        <w:t xml:space="preserve">came to understand that community services for most children and adults with disabilities were severely limited. Like the Clapps and most parents of intellectually disabled children in that era, the </w:t>
      </w:r>
      <w:proofErr w:type="spellStart"/>
      <w:r w:rsidRPr="004F7B50">
        <w:rPr>
          <w:rFonts w:ascii="Times New Roman" w:eastAsia="Calibri" w:hAnsi="Times New Roman" w:cs="Times New Roman"/>
          <w:sz w:val="24"/>
          <w:szCs w:val="24"/>
          <w:lang w:val="en-US"/>
        </w:rPr>
        <w:t>Thornburghs</w:t>
      </w:r>
      <w:proofErr w:type="spellEnd"/>
      <w:r w:rsidRPr="004F7B50">
        <w:rPr>
          <w:rFonts w:ascii="Times New Roman" w:eastAsia="Calibri" w:hAnsi="Times New Roman" w:cs="Times New Roman"/>
          <w:sz w:val="24"/>
          <w:szCs w:val="24"/>
          <w:lang w:val="en-US"/>
        </w:rPr>
        <w:t xml:space="preserve"> were advised to place Peter in a residential institution. They rejected that option out of hand. The couple found high</w:t>
      </w:r>
      <w:r w:rsidR="001D7BBE"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quality education and therapy for Peter at The Children’s Institute in Pittsburgh, then known as the Home for Crippled Children. </w:t>
      </w:r>
    </w:p>
    <w:p w14:paraId="4CA1C54E" w14:textId="5AAD5E28" w:rsidR="00A26D4C" w:rsidRPr="004F7B50" w:rsidRDefault="00A26D4C" w:rsidP="003E1B7C">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Ginny was hit again with low societal expectations of Peter when she was advised to explore public schooling for him. On her orientation visit, Ginny was led down to the basement classroom of a Pittsburgh Public Schools elementary building. The stark reality shocked her. The students were making potholders next to the school’s furnace. A screen was the only barrier between the children and the furnace. Water oozed from the basement’s windows. It was clear to her that “the whole environment said low expectations.”</w:t>
      </w:r>
      <w:r w:rsidRPr="004F7B50">
        <w:rPr>
          <w:rStyle w:val="EndnoteReference"/>
          <w:rFonts w:ascii="Times New Roman" w:eastAsia="Calibri" w:hAnsi="Times New Roman" w:cs="Times New Roman"/>
          <w:sz w:val="24"/>
          <w:szCs w:val="24"/>
          <w:lang w:val="en-US"/>
        </w:rPr>
        <w:endnoteReference w:id="12"/>
      </w:r>
      <w:r w:rsidR="003E1B7C"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bCs/>
          <w:iCs/>
          <w:sz w:val="24"/>
          <w:szCs w:val="24"/>
        </w:rPr>
        <w:t>Ginny recounted what came next:</w:t>
      </w:r>
    </w:p>
    <w:p w14:paraId="6FE8A437" w14:textId="77777777" w:rsidR="004E5738" w:rsidRPr="004F7B50" w:rsidRDefault="00A26D4C" w:rsidP="004E5738">
      <w:pPr>
        <w:spacing w:line="240" w:lineRule="auto"/>
        <w:ind w:left="720" w:right="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I stormed up the stairs and stormed into the principal</w:t>
      </w:r>
      <w:r w:rsidR="00625F78"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s office and announced that I was probably going to be one of his new parents, and that I found that classroom totally inaccessible, and I said not just for my son, but for the other boys and girls in that room. He said words that are burned in my heart. He said [referring to the disabled students in the school], ‘they don</w:t>
      </w:r>
      <w:r w:rsidR="009D7577"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t care. They don</w:t>
      </w:r>
      <w:r w:rsidR="009D7577"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t care.’</w:t>
      </w:r>
      <w:r w:rsidR="00562FAD"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t>… That was the beginning</w:t>
      </w:r>
      <w:r w:rsidR="00F6311E"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one of the beginnings</w:t>
      </w:r>
      <w:r w:rsidR="00F6311E"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of my transformation from being a concerned mother to being an activist. ‘They don't care.’ Of course they do, and of course that means we </w:t>
      </w:r>
      <w:proofErr w:type="gramStart"/>
      <w:r w:rsidRPr="004F7B50">
        <w:rPr>
          <w:rFonts w:ascii="Times New Roman" w:eastAsia="Calibri" w:hAnsi="Times New Roman" w:cs="Times New Roman"/>
          <w:sz w:val="24"/>
          <w:szCs w:val="24"/>
          <w:lang w:val="en-US"/>
        </w:rPr>
        <w:t>have to</w:t>
      </w:r>
      <w:proofErr w:type="gramEnd"/>
      <w:r w:rsidRPr="004F7B50">
        <w:rPr>
          <w:rFonts w:ascii="Times New Roman" w:eastAsia="Calibri" w:hAnsi="Times New Roman" w:cs="Times New Roman"/>
          <w:sz w:val="24"/>
          <w:szCs w:val="24"/>
          <w:lang w:val="en-US"/>
        </w:rPr>
        <w:t xml:space="preserve"> care triple.</w:t>
      </w:r>
      <w:r w:rsidRPr="004F7B50">
        <w:rPr>
          <w:rStyle w:val="EndnoteReference"/>
          <w:rFonts w:ascii="Times New Roman" w:eastAsia="Calibri" w:hAnsi="Times New Roman" w:cs="Times New Roman"/>
          <w:sz w:val="24"/>
          <w:szCs w:val="24"/>
          <w:lang w:val="en-US"/>
        </w:rPr>
        <w:endnoteReference w:id="13"/>
      </w:r>
      <w:r w:rsidRPr="004F7B50">
        <w:rPr>
          <w:rFonts w:ascii="Times New Roman" w:eastAsia="Calibri" w:hAnsi="Times New Roman" w:cs="Times New Roman"/>
          <w:sz w:val="24"/>
          <w:szCs w:val="24"/>
          <w:lang w:val="en-US"/>
        </w:rPr>
        <w:t xml:space="preserve"> </w:t>
      </w:r>
    </w:p>
    <w:p w14:paraId="4F8B9C2A" w14:textId="77777777" w:rsidR="00445DF6" w:rsidRPr="004F7B50" w:rsidRDefault="00445DF6" w:rsidP="003E1B7C">
      <w:pPr>
        <w:spacing w:line="240" w:lineRule="auto"/>
        <w:rPr>
          <w:rFonts w:ascii="Times New Roman" w:eastAsia="Calibri" w:hAnsi="Times New Roman" w:cs="Times New Roman"/>
          <w:bCs/>
          <w:iCs/>
          <w:sz w:val="24"/>
          <w:szCs w:val="24"/>
        </w:rPr>
      </w:pPr>
    </w:p>
    <w:p w14:paraId="3B30B5FB" w14:textId="18926F98" w:rsidR="00A26D4C" w:rsidRPr="004F7B50" w:rsidRDefault="00A26D4C" w:rsidP="00445DF6">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At the time, services for families with disabled children were severely lacking. If care in the home became challenging, parents were presented with a single option for support: state-run residential institutions. Through the early 1970s, over 10,000 people were institutionalized at these chronically overcrowded and understaffed facilities in P</w:t>
      </w:r>
      <w:r w:rsidR="004D433A" w:rsidRPr="004F7B50">
        <w:rPr>
          <w:rFonts w:ascii="Times New Roman" w:eastAsia="Calibri" w:hAnsi="Times New Roman" w:cs="Times New Roman"/>
          <w:sz w:val="24"/>
          <w:szCs w:val="24"/>
          <w:lang w:val="en-US"/>
        </w:rPr>
        <w:t>ennsylvania</w:t>
      </w:r>
      <w:r w:rsidRPr="004F7B50">
        <w:rPr>
          <w:rFonts w:ascii="Times New Roman" w:eastAsia="Calibri" w:hAnsi="Times New Roman" w:cs="Times New Roman"/>
          <w:sz w:val="24"/>
          <w:szCs w:val="24"/>
          <w:lang w:val="en-US"/>
        </w:rPr>
        <w:t>.</w:t>
      </w:r>
      <w:r w:rsidRPr="004F7B50">
        <w:rPr>
          <w:rStyle w:val="EndnoteReference"/>
          <w:rFonts w:ascii="Times New Roman" w:eastAsia="Calibri" w:hAnsi="Times New Roman" w:cs="Times New Roman"/>
          <w:sz w:val="24"/>
          <w:szCs w:val="24"/>
          <w:lang w:val="en-US"/>
        </w:rPr>
        <w:endnoteReference w:id="14"/>
      </w:r>
      <w:r w:rsidRPr="004F7B50">
        <w:rPr>
          <w:rFonts w:ascii="Times New Roman" w:eastAsia="Calibri" w:hAnsi="Times New Roman" w:cs="Times New Roman"/>
          <w:sz w:val="24"/>
          <w:szCs w:val="24"/>
          <w:lang w:val="en-US"/>
        </w:rPr>
        <w:t xml:space="preserve"> Several factors contributed to this bleak reality, including a lack of community-based supports, societal limitations placed on intellectually disabled people, rural settings of institutions, limited oversight by government employees and elected officials, </w:t>
      </w:r>
      <w:r w:rsidR="004E5738" w:rsidRPr="004F7B50">
        <w:rPr>
          <w:rFonts w:ascii="Times New Roman" w:eastAsia="Calibri" w:hAnsi="Times New Roman" w:cs="Times New Roman"/>
          <w:sz w:val="24"/>
          <w:szCs w:val="24"/>
          <w:lang w:val="en-US"/>
        </w:rPr>
        <w:t>and</w:t>
      </w:r>
      <w:r w:rsidRPr="004F7B50">
        <w:rPr>
          <w:rFonts w:ascii="Times New Roman" w:eastAsia="Calibri" w:hAnsi="Times New Roman" w:cs="Times New Roman"/>
          <w:sz w:val="24"/>
          <w:szCs w:val="24"/>
          <w:lang w:val="en-US"/>
        </w:rPr>
        <w:t xml:space="preserve"> unsuccessful pleas for help from institutional administration.</w:t>
      </w:r>
    </w:p>
    <w:p w14:paraId="5852B7BD" w14:textId="760B5DCA" w:rsidR="00A26D4C" w:rsidRPr="004F7B50" w:rsidRDefault="004E5738" w:rsidP="00A66410">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Outraged</w:t>
      </w:r>
      <w:r w:rsidR="00A26D4C" w:rsidRPr="004F7B50">
        <w:rPr>
          <w:rFonts w:ascii="Times New Roman" w:eastAsia="Calibri" w:hAnsi="Times New Roman" w:cs="Times New Roman"/>
          <w:sz w:val="24"/>
          <w:szCs w:val="24"/>
          <w:lang w:val="en-US"/>
        </w:rPr>
        <w:t xml:space="preserve"> by these deficiencies, Ginny committed herself to building an effective and respectful system of support for disabled children and adults. She found like-minded colleagues at Arc Allegheny</w:t>
      </w:r>
      <w:r w:rsidRPr="004F7B50">
        <w:rPr>
          <w:rFonts w:ascii="Times New Roman" w:eastAsia="Calibri" w:hAnsi="Times New Roman" w:cs="Times New Roman"/>
          <w:sz w:val="24"/>
          <w:szCs w:val="24"/>
          <w:lang w:val="en-US"/>
        </w:rPr>
        <w:t>:</w:t>
      </w:r>
      <w:r w:rsidR="00A26D4C" w:rsidRPr="004F7B50">
        <w:rPr>
          <w:rFonts w:ascii="Times New Roman" w:eastAsia="Calibri" w:hAnsi="Times New Roman" w:cs="Times New Roman"/>
          <w:sz w:val="24"/>
          <w:szCs w:val="24"/>
          <w:lang w:val="en-US"/>
        </w:rPr>
        <w:t xml:space="preserve"> “We had a very strong chapter, and the minute I got involved with the Arc, that changed my life</w:t>
      </w:r>
      <w:r w:rsidRPr="004F7B50">
        <w:rPr>
          <w:rFonts w:ascii="Times New Roman" w:eastAsia="Calibri" w:hAnsi="Times New Roman" w:cs="Times New Roman"/>
          <w:sz w:val="24"/>
          <w:szCs w:val="24"/>
          <w:lang w:val="en-US"/>
        </w:rPr>
        <w:t>.</w:t>
      </w:r>
      <w:r w:rsidR="00A26D4C" w:rsidRPr="004F7B50">
        <w:rPr>
          <w:rFonts w:ascii="Times New Roman" w:eastAsia="Calibri" w:hAnsi="Times New Roman" w:cs="Times New Roman"/>
          <w:sz w:val="24"/>
          <w:szCs w:val="24"/>
          <w:lang w:val="en-US"/>
        </w:rPr>
        <w:t>”</w:t>
      </w:r>
      <w:r w:rsidR="00A26D4C" w:rsidRPr="004F7B50">
        <w:rPr>
          <w:rStyle w:val="EndnoteReference"/>
          <w:rFonts w:ascii="Times New Roman" w:eastAsia="Calibri" w:hAnsi="Times New Roman" w:cs="Times New Roman"/>
          <w:sz w:val="24"/>
          <w:szCs w:val="24"/>
          <w:lang w:val="en-US"/>
        </w:rPr>
        <w:endnoteReference w:id="15"/>
      </w:r>
      <w:r w:rsidR="00A26D4C" w:rsidRPr="004F7B50">
        <w:rPr>
          <w:rFonts w:ascii="Times New Roman" w:eastAsia="Calibri" w:hAnsi="Times New Roman" w:cs="Times New Roman"/>
          <w:sz w:val="24"/>
          <w:szCs w:val="24"/>
          <w:lang w:val="en-US"/>
        </w:rPr>
        <w:t xml:space="preserve"> By the early 1970s, Ginny was leading her fellow mother advocates at Arc Allegheny. There was “never any question that she was in command,” recalled the late Chuck Peters (executive director of Arc Allegheny from 1969</w:t>
      </w:r>
      <w:r w:rsidR="00756F22" w:rsidRPr="004F7B50">
        <w:rPr>
          <w:rFonts w:ascii="Times New Roman" w:eastAsia="Calibri" w:hAnsi="Times New Roman" w:cs="Times New Roman"/>
          <w:sz w:val="24"/>
          <w:szCs w:val="24"/>
          <w:lang w:val="en-US"/>
        </w:rPr>
        <w:t>–</w:t>
      </w:r>
      <w:r w:rsidR="00A26D4C" w:rsidRPr="004F7B50">
        <w:rPr>
          <w:rFonts w:ascii="Times New Roman" w:eastAsia="Calibri" w:hAnsi="Times New Roman" w:cs="Times New Roman"/>
          <w:sz w:val="24"/>
          <w:szCs w:val="24"/>
          <w:lang w:val="en-US"/>
        </w:rPr>
        <w:t xml:space="preserve">1973). “She led, and it was </w:t>
      </w:r>
      <w:proofErr w:type="gramStart"/>
      <w:r w:rsidR="00A26D4C" w:rsidRPr="004F7B50">
        <w:rPr>
          <w:rFonts w:ascii="Times New Roman" w:eastAsia="Calibri" w:hAnsi="Times New Roman" w:cs="Times New Roman"/>
          <w:sz w:val="24"/>
          <w:szCs w:val="24"/>
          <w:lang w:val="en-US"/>
        </w:rPr>
        <w:t>inclusive</w:t>
      </w:r>
      <w:proofErr w:type="gramEnd"/>
      <w:r w:rsidR="00A26D4C" w:rsidRPr="004F7B50">
        <w:rPr>
          <w:rFonts w:ascii="Times New Roman" w:eastAsia="Calibri" w:hAnsi="Times New Roman" w:cs="Times New Roman"/>
          <w:sz w:val="24"/>
          <w:szCs w:val="24"/>
          <w:lang w:val="en-US"/>
        </w:rPr>
        <w:t xml:space="preserve"> and it was consensus.”</w:t>
      </w:r>
      <w:r w:rsidR="00A26D4C" w:rsidRPr="004F7B50">
        <w:rPr>
          <w:rStyle w:val="EndnoteReference"/>
          <w:rFonts w:ascii="Times New Roman" w:eastAsia="Calibri" w:hAnsi="Times New Roman" w:cs="Times New Roman"/>
          <w:sz w:val="24"/>
          <w:szCs w:val="24"/>
          <w:lang w:val="en-US"/>
        </w:rPr>
        <w:endnoteReference w:id="16"/>
      </w:r>
      <w:r w:rsidR="00A26D4C" w:rsidRPr="004F7B50">
        <w:rPr>
          <w:rFonts w:ascii="Times New Roman" w:eastAsia="Calibri" w:hAnsi="Times New Roman" w:cs="Times New Roman"/>
          <w:sz w:val="24"/>
          <w:szCs w:val="24"/>
          <w:lang w:val="en-US"/>
        </w:rPr>
        <w:t xml:space="preserve">  </w:t>
      </w:r>
    </w:p>
    <w:p w14:paraId="4DF6A57A" w14:textId="398759A4" w:rsidR="00A26D4C" w:rsidRPr="004F7B50" w:rsidRDefault="00A26D4C" w:rsidP="00445DF6">
      <w:pPr>
        <w:spacing w:line="240" w:lineRule="auto"/>
        <w:ind w:firstLine="720"/>
        <w:rPr>
          <w:rFonts w:ascii="Times New Roman" w:eastAsiaTheme="majorEastAsia" w:hAnsi="Times New Roman" w:cs="Times New Roman"/>
          <w:sz w:val="24"/>
          <w:szCs w:val="24"/>
        </w:rPr>
      </w:pPr>
      <w:r w:rsidRPr="004F7B50">
        <w:rPr>
          <w:rFonts w:ascii="Times New Roman" w:eastAsiaTheme="majorEastAsia" w:hAnsi="Times New Roman" w:cs="Times New Roman"/>
          <w:sz w:val="24"/>
          <w:szCs w:val="24"/>
        </w:rPr>
        <w:t>Beginning in summer 1972, Ginny and a core group of Arc Allegheny mother advocates began to investigate reports of human rights violations at PA’s state-run institutions for people with intellectual and developmental disabilities. Working closely with Arc Allegheny staff members Bob Nelkin and Chuck Peters, Ginny and fellow mother advocates made both announced and unannounced visits to care facilities across the state.</w:t>
      </w:r>
    </w:p>
    <w:p w14:paraId="58BC1704" w14:textId="6E4BEA32" w:rsidR="00A26D4C" w:rsidRPr="004F7B50" w:rsidRDefault="00A26D4C" w:rsidP="00445DF6">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The advocates defined their scope to encompass any public- or privately-run facility that included an Allegheny County resident in its population. They investigated living conditions, educational programming, sanitary conditions, staff-to-individual ratios, disciplinary practices, nutrition, medical care, and treatment strategies. Following each visit, they compiled notes and reports that documented their observations to ensure that government officials and the public </w:t>
      </w:r>
      <w:r w:rsidRPr="004F7B50">
        <w:rPr>
          <w:rFonts w:ascii="Times New Roman" w:eastAsia="Calibri" w:hAnsi="Times New Roman" w:cs="Times New Roman"/>
          <w:sz w:val="24"/>
          <w:szCs w:val="24"/>
          <w:lang w:val="en-US"/>
        </w:rPr>
        <w:lastRenderedPageBreak/>
        <w:t>were informed. As the team honed this strategy, they began to understand the levers available to them to effect change.</w:t>
      </w:r>
      <w:r w:rsidRPr="004F7B50">
        <w:rPr>
          <w:rStyle w:val="EndnoteReference"/>
          <w:rFonts w:ascii="Times New Roman" w:eastAsia="Calibri" w:hAnsi="Times New Roman" w:cs="Times New Roman"/>
          <w:sz w:val="24"/>
          <w:szCs w:val="24"/>
          <w:lang w:val="en-US"/>
        </w:rPr>
        <w:endnoteReference w:id="17"/>
      </w:r>
    </w:p>
    <w:p w14:paraId="2A2375E3" w14:textId="35F11B3E" w:rsidR="00A26D4C" w:rsidRPr="004F7B50" w:rsidRDefault="00A26D4C" w:rsidP="00445DF6">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When Arc Allegheny began regular site visits to Western State Center in July 1972, they immediately witnessed the direct impact of systemic overcrowding and understaffing at this Canonsburg, P</w:t>
      </w:r>
      <w:r w:rsidR="000A1B12" w:rsidRPr="004F7B50">
        <w:rPr>
          <w:rFonts w:ascii="Times New Roman" w:eastAsia="Calibri" w:hAnsi="Times New Roman" w:cs="Times New Roman"/>
          <w:sz w:val="24"/>
          <w:szCs w:val="24"/>
          <w:lang w:val="en-US"/>
        </w:rPr>
        <w:t>A,</w:t>
      </w:r>
      <w:r w:rsidRPr="004F7B50">
        <w:rPr>
          <w:rFonts w:ascii="Times New Roman" w:eastAsia="Calibri" w:hAnsi="Times New Roman" w:cs="Times New Roman"/>
          <w:sz w:val="24"/>
          <w:szCs w:val="24"/>
          <w:lang w:val="en-US"/>
        </w:rPr>
        <w:t xml:space="preserve"> facility. They noted inadequate ratios of 45 individuals to 2</w:t>
      </w:r>
      <w:r w:rsidR="004E5738"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3 care aides.</w:t>
      </w:r>
      <w:r w:rsidRPr="004F7B50">
        <w:rPr>
          <w:rStyle w:val="EndnoteReference"/>
          <w:rFonts w:ascii="Times New Roman" w:eastAsia="Calibri" w:hAnsi="Times New Roman" w:cs="Times New Roman"/>
          <w:sz w:val="24"/>
          <w:szCs w:val="24"/>
          <w:lang w:val="en-US"/>
        </w:rPr>
        <w:endnoteReference w:id="18"/>
      </w:r>
      <w:r w:rsidRPr="004F7B50">
        <w:rPr>
          <w:rFonts w:ascii="Times New Roman" w:eastAsia="Calibri" w:hAnsi="Times New Roman" w:cs="Times New Roman"/>
          <w:sz w:val="24"/>
          <w:szCs w:val="24"/>
          <w:lang w:val="en-US"/>
        </w:rPr>
        <w:t xml:space="preserve"> These ratios had critical implications for residents at Western Center, a bleak fact confirmed by the facility’s superintendent. In response to the advocates witnessing a woman tied to a chair on a ward, the facility’s superintendent remarked, “Obviously there are better ways of handling her behavior than restraints; however, with the limited staff on Cedar I [building] and the fact that the majority of the residents in Cedar I are [disabled], the staff of the unit felt it necessary to resort to restraints.”</w:t>
      </w:r>
      <w:r w:rsidRPr="004F7B50">
        <w:rPr>
          <w:rStyle w:val="EndnoteReference"/>
          <w:rFonts w:ascii="Times New Roman" w:eastAsia="Calibri" w:hAnsi="Times New Roman" w:cs="Times New Roman"/>
          <w:sz w:val="24"/>
          <w:szCs w:val="24"/>
          <w:lang w:val="en-US"/>
        </w:rPr>
        <w:endnoteReference w:id="19"/>
      </w:r>
      <w:r w:rsidRPr="004F7B50">
        <w:rPr>
          <w:rFonts w:ascii="Times New Roman" w:eastAsia="Calibri" w:hAnsi="Times New Roman" w:cs="Times New Roman"/>
          <w:sz w:val="24"/>
          <w:szCs w:val="24"/>
          <w:lang w:val="en-US"/>
        </w:rPr>
        <w:t xml:space="preserve"> Isolation rooms were also in use</w:t>
      </w:r>
      <w:r w:rsidR="00C652A8"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and a gross lack of educational programming pervaded the facility. The mothers alerted reporters and officials about these conditions, raising moral questions about the treatment of intellectually disabled people that were difficult to refute.</w:t>
      </w:r>
      <w:r w:rsidRPr="004F7B50">
        <w:rPr>
          <w:rStyle w:val="EndnoteReference"/>
          <w:rFonts w:ascii="Times New Roman" w:eastAsia="Calibri" w:hAnsi="Times New Roman" w:cs="Times New Roman"/>
          <w:sz w:val="24"/>
          <w:szCs w:val="24"/>
          <w:lang w:val="en-US"/>
        </w:rPr>
        <w:endnoteReference w:id="20"/>
      </w:r>
    </w:p>
    <w:p w14:paraId="7CE974E9" w14:textId="2F9408C3" w:rsidR="00A26D4C" w:rsidRPr="004F7B50" w:rsidRDefault="00A26D4C" w:rsidP="00445DF6">
      <w:pPr>
        <w:spacing w:line="240" w:lineRule="auto"/>
        <w:ind w:firstLine="720"/>
        <w:rPr>
          <w:rFonts w:ascii="Times New Roman" w:eastAsia="Calibri" w:hAnsi="Times New Roman" w:cs="Times New Roman"/>
          <w:sz w:val="24"/>
          <w:szCs w:val="24"/>
          <w:lang w:val="en-US"/>
        </w:rPr>
      </w:pPr>
      <w:r w:rsidRPr="004F7B50">
        <w:rPr>
          <w:rFonts w:ascii="Times New Roman" w:hAnsi="Times New Roman" w:cs="Times New Roman"/>
          <w:sz w:val="24"/>
          <w:szCs w:val="24"/>
          <w:lang w:val="en-US"/>
        </w:rPr>
        <w:t>Ginny and her fellow mother advocates pulled on numerous levers to expose and improve conditions for the individuals at Western Center. They also supported efforts to bring in outside experts to assess conditions at the institution.</w:t>
      </w:r>
      <w:r w:rsidRPr="004F7B50">
        <w:rPr>
          <w:rFonts w:ascii="Times New Roman" w:eastAsia="Calibri" w:hAnsi="Times New Roman" w:cs="Times New Roman"/>
          <w:sz w:val="24"/>
          <w:szCs w:val="24"/>
          <w:lang w:val="en-US"/>
        </w:rPr>
        <w:t xml:space="preserve"> In 1973, a team of </w:t>
      </w:r>
      <w:r w:rsidR="004E5738" w:rsidRPr="004F7B50">
        <w:rPr>
          <w:rFonts w:ascii="Times New Roman" w:eastAsia="Calibri" w:hAnsi="Times New Roman" w:cs="Times New Roman"/>
          <w:sz w:val="24"/>
          <w:szCs w:val="24"/>
          <w:lang w:val="en-US"/>
        </w:rPr>
        <w:t>specialists</w:t>
      </w:r>
      <w:r w:rsidRPr="004F7B50">
        <w:rPr>
          <w:rFonts w:ascii="Times New Roman" w:eastAsia="Calibri" w:hAnsi="Times New Roman" w:cs="Times New Roman"/>
          <w:sz w:val="24"/>
          <w:szCs w:val="24"/>
          <w:lang w:val="en-US"/>
        </w:rPr>
        <w:t xml:space="preserve"> led by Dr. Irene Jakub, professor of clinical psychiatry at the University of Pittsburgh’s School of Medicine, was commissioned by the Department of Public Welfare’s Western Region</w:t>
      </w:r>
      <w:r w:rsidR="00A879C9" w:rsidRPr="004F7B50">
        <w:rPr>
          <w:rFonts w:ascii="Times New Roman" w:eastAsia="Calibri" w:hAnsi="Times New Roman" w:cs="Times New Roman"/>
          <w:sz w:val="24"/>
          <w:szCs w:val="24"/>
          <w:lang w:val="en-US"/>
        </w:rPr>
        <w:t xml:space="preserve"> to assess the facility</w:t>
      </w:r>
      <w:r w:rsidRPr="004F7B50">
        <w:rPr>
          <w:rFonts w:ascii="Times New Roman" w:eastAsia="Calibri" w:hAnsi="Times New Roman" w:cs="Times New Roman"/>
          <w:sz w:val="24"/>
          <w:szCs w:val="24"/>
          <w:lang w:val="en-US"/>
        </w:rPr>
        <w:t>. The experts were shocked by the extent to which Western Center was understaffed. Dr. Edward Nuffield lamented</w:t>
      </w:r>
      <w:r w:rsidR="006C0625"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w:t>
      </w:r>
      <w:r w:rsidR="006C0625" w:rsidRPr="004F7B50">
        <w:rPr>
          <w:rFonts w:ascii="Times New Roman" w:eastAsia="Calibri" w:hAnsi="Times New Roman" w:cs="Times New Roman"/>
          <w:sz w:val="24"/>
          <w:szCs w:val="24"/>
          <w:lang w:val="en-US"/>
        </w:rPr>
        <w:t>I</w:t>
      </w:r>
      <w:r w:rsidRPr="004F7B50">
        <w:rPr>
          <w:rFonts w:ascii="Times New Roman" w:eastAsia="Calibri" w:hAnsi="Times New Roman" w:cs="Times New Roman"/>
          <w:sz w:val="24"/>
          <w:szCs w:val="24"/>
          <w:lang w:val="en-US"/>
        </w:rPr>
        <w:t>t is inconceivable that a complement of 3 childcare workers per shift for 38-44 residents” could provide proper supportive care. Nuffield continued, reporting that “the ratio of one registered nurse per 120 residents is mind-boggling, and such staffing belongs to the dark ages of care.”</w:t>
      </w:r>
      <w:r w:rsidRPr="004F7B50">
        <w:rPr>
          <w:rStyle w:val="EndnoteReference"/>
          <w:rFonts w:ascii="Times New Roman" w:eastAsia="Calibri" w:hAnsi="Times New Roman" w:cs="Times New Roman"/>
          <w:sz w:val="24"/>
          <w:szCs w:val="24"/>
          <w:lang w:val="en-US"/>
        </w:rPr>
        <w:endnoteReference w:id="21"/>
      </w:r>
    </w:p>
    <w:p w14:paraId="13697F56" w14:textId="5F96E52A" w:rsidR="00A26D4C" w:rsidRPr="004F7B50" w:rsidRDefault="00A26D4C" w:rsidP="00445DF6">
      <w:pPr>
        <w:spacing w:line="240" w:lineRule="auto"/>
        <w:ind w:firstLine="720"/>
        <w:rPr>
          <w:rFonts w:ascii="Times New Roman" w:eastAsia="Calibri" w:hAnsi="Times New Roman" w:cs="Times New Roman"/>
          <w:sz w:val="24"/>
          <w:szCs w:val="24"/>
          <w:lang w:val="en-US"/>
        </w:rPr>
      </w:pPr>
      <w:r w:rsidRPr="004F7B50">
        <w:rPr>
          <w:rFonts w:ascii="Times New Roman" w:hAnsi="Times New Roman" w:cs="Times New Roman"/>
          <w:sz w:val="24"/>
          <w:szCs w:val="24"/>
          <w:lang w:val="en-US"/>
        </w:rPr>
        <w:t>Most horrific were the deaths of individuals at state-administered institutions.</w:t>
      </w:r>
      <w:r w:rsidRPr="004F7B50">
        <w:rPr>
          <w:rFonts w:ascii="Times New Roman" w:eastAsia="Calibri" w:hAnsi="Times New Roman" w:cs="Times New Roman"/>
          <w:sz w:val="24"/>
          <w:szCs w:val="24"/>
          <w:lang w:val="en-US"/>
        </w:rPr>
        <w:t xml:space="preserve"> The death of Paul Jenkins at Western Center in November 1974 was an inflection point for the investigative team. Jenkins choked to death following dinner. This tragedy was particularly distressing given that the advocates had specifically questioned why food was not cut into bite-sized pieces during a visit six months prior to Jenkins’s death.</w:t>
      </w:r>
      <w:r w:rsidRPr="004F7B50">
        <w:rPr>
          <w:rStyle w:val="EndnoteReference"/>
          <w:rFonts w:ascii="Times New Roman" w:eastAsia="Calibri" w:hAnsi="Times New Roman" w:cs="Times New Roman"/>
          <w:sz w:val="24"/>
          <w:szCs w:val="24"/>
          <w:lang w:val="en-US"/>
        </w:rPr>
        <w:endnoteReference w:id="22"/>
      </w:r>
      <w:r w:rsidRPr="004F7B50">
        <w:rPr>
          <w:rFonts w:ascii="Times New Roman" w:eastAsia="Calibri" w:hAnsi="Times New Roman" w:cs="Times New Roman"/>
          <w:sz w:val="24"/>
          <w:szCs w:val="24"/>
          <w:lang w:val="en-US"/>
        </w:rPr>
        <w:t xml:space="preserve"> In an Arc Allegheny press release, Thornburgh posed the question, “When will the deaths end? The Department of Public Welfare has failed, again, in its legal and moral responsibilities for the safety of the residents.”</w:t>
      </w:r>
      <w:r w:rsidRPr="004F7B50">
        <w:rPr>
          <w:rStyle w:val="EndnoteReference"/>
          <w:rFonts w:ascii="Times New Roman" w:eastAsia="Calibri" w:hAnsi="Times New Roman" w:cs="Times New Roman"/>
          <w:sz w:val="24"/>
          <w:szCs w:val="24"/>
          <w:lang w:val="en-US"/>
        </w:rPr>
        <w:endnoteReference w:id="23"/>
      </w:r>
      <w:r w:rsidRPr="004F7B50">
        <w:rPr>
          <w:rFonts w:ascii="Times New Roman" w:eastAsia="Calibri" w:hAnsi="Times New Roman" w:cs="Times New Roman"/>
          <w:sz w:val="24"/>
          <w:szCs w:val="24"/>
          <w:lang w:val="en-US"/>
        </w:rPr>
        <w:t xml:space="preserve"> Jenkins marked the third death in five months that w</w:t>
      </w:r>
      <w:r w:rsidR="00356B10" w:rsidRPr="004F7B50">
        <w:rPr>
          <w:rFonts w:ascii="Times New Roman" w:eastAsia="Calibri" w:hAnsi="Times New Roman" w:cs="Times New Roman"/>
          <w:sz w:val="24"/>
          <w:szCs w:val="24"/>
          <w:lang w:val="en-US"/>
        </w:rPr>
        <w:t>as</w:t>
      </w:r>
      <w:r w:rsidRPr="004F7B50">
        <w:rPr>
          <w:rFonts w:ascii="Times New Roman" w:eastAsia="Calibri" w:hAnsi="Times New Roman" w:cs="Times New Roman"/>
          <w:sz w:val="24"/>
          <w:szCs w:val="24"/>
          <w:lang w:val="en-US"/>
        </w:rPr>
        <w:t xml:space="preserve"> later attributed to overcrowded and understaffed conditions at Western Center.</w:t>
      </w:r>
      <w:r w:rsidRPr="004F7B50">
        <w:rPr>
          <w:rStyle w:val="EndnoteReference"/>
          <w:rFonts w:ascii="Times New Roman" w:eastAsia="Calibri" w:hAnsi="Times New Roman" w:cs="Times New Roman"/>
          <w:sz w:val="24"/>
          <w:szCs w:val="24"/>
          <w:lang w:val="en-US"/>
        </w:rPr>
        <w:endnoteReference w:id="24"/>
      </w:r>
    </w:p>
    <w:p w14:paraId="497BE373" w14:textId="17DA1116" w:rsidR="00A26D4C" w:rsidRPr="004F7B50" w:rsidRDefault="00A26D4C" w:rsidP="00445DF6">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Following Jenkins’s death, the Arc Allegheny advocates joined with allies to convene a seminar titled “Understanding Death at State Institutions,” squarely directed at both state and federal legislators representing Southwestern PA districts.</w:t>
      </w:r>
      <w:r w:rsidRPr="004F7B50">
        <w:rPr>
          <w:rStyle w:val="EndnoteReference"/>
          <w:rFonts w:ascii="Times New Roman" w:eastAsia="Calibri" w:hAnsi="Times New Roman" w:cs="Times New Roman"/>
          <w:sz w:val="24"/>
          <w:szCs w:val="24"/>
          <w:lang w:val="en-US"/>
        </w:rPr>
        <w:endnoteReference w:id="25"/>
      </w:r>
      <w:r w:rsidRPr="004F7B50">
        <w:rPr>
          <w:rFonts w:ascii="Times New Roman" w:eastAsia="Calibri" w:hAnsi="Times New Roman" w:cs="Times New Roman"/>
          <w:sz w:val="24"/>
          <w:szCs w:val="24"/>
          <w:lang w:val="en-US"/>
        </w:rPr>
        <w:t xml:space="preserve"> Ginny was a central speaker at the seminar. Legislators were stunned by her raw accounting of the untimely deaths and living conditions at Western Center.</w:t>
      </w:r>
      <w:r w:rsidRPr="004F7B50">
        <w:rPr>
          <w:rStyle w:val="EndnoteReference"/>
          <w:rFonts w:ascii="Times New Roman" w:eastAsia="Calibri" w:hAnsi="Times New Roman" w:cs="Times New Roman"/>
          <w:sz w:val="24"/>
          <w:szCs w:val="24"/>
          <w:lang w:val="en-US"/>
        </w:rPr>
        <w:endnoteReference w:id="26"/>
      </w:r>
      <w:r w:rsidRPr="004F7B50">
        <w:rPr>
          <w:rFonts w:ascii="Times New Roman" w:eastAsia="Calibri" w:hAnsi="Times New Roman" w:cs="Times New Roman"/>
          <w:sz w:val="24"/>
          <w:szCs w:val="24"/>
          <w:lang w:val="en-US"/>
        </w:rPr>
        <w:t xml:space="preserve"> Moved by her appeals</w:t>
      </w:r>
      <w:r w:rsidR="00153E3F" w:rsidRPr="004F7B50">
        <w:rPr>
          <w:rFonts w:ascii="Times New Roman" w:eastAsia="Calibri" w:hAnsi="Times New Roman" w:cs="Times New Roman"/>
          <w:sz w:val="24"/>
          <w:szCs w:val="24"/>
          <w:lang w:val="en-US"/>
        </w:rPr>
        <w:t xml:space="preserve"> and the efforts of </w:t>
      </w:r>
      <w:r w:rsidR="00676050" w:rsidRPr="004F7B50">
        <w:rPr>
          <w:rFonts w:ascii="Times New Roman" w:eastAsia="Calibri" w:hAnsi="Times New Roman" w:cs="Times New Roman"/>
          <w:sz w:val="24"/>
          <w:szCs w:val="24"/>
          <w:lang w:val="en-US"/>
        </w:rPr>
        <w:t>Arc of PA</w:t>
      </w:r>
      <w:r w:rsidRPr="004F7B50">
        <w:rPr>
          <w:rFonts w:ascii="Times New Roman" w:eastAsia="Calibri" w:hAnsi="Times New Roman" w:cs="Times New Roman"/>
          <w:sz w:val="24"/>
          <w:szCs w:val="24"/>
          <w:lang w:val="en-US"/>
        </w:rPr>
        <w:t>, they passed an emergency multimillion-dollar appropriation to hire dozens more additional staff at Western Center, quite a significant feat.</w:t>
      </w:r>
      <w:r w:rsidRPr="004F7B50">
        <w:rPr>
          <w:rStyle w:val="EndnoteReference"/>
          <w:rFonts w:ascii="Times New Roman" w:eastAsia="Calibri" w:hAnsi="Times New Roman" w:cs="Times New Roman"/>
          <w:sz w:val="24"/>
          <w:szCs w:val="24"/>
          <w:lang w:val="en-US"/>
        </w:rPr>
        <w:endnoteReference w:id="27"/>
      </w:r>
    </w:p>
    <w:p w14:paraId="3EF3A7AB" w14:textId="46544D3A" w:rsidR="00A26D4C" w:rsidRPr="004F7B50" w:rsidRDefault="00A26D4C" w:rsidP="001D29C6">
      <w:pPr>
        <w:spacing w:line="240" w:lineRule="auto"/>
        <w:ind w:firstLine="720"/>
        <w:rPr>
          <w:rFonts w:ascii="Times New Roman" w:hAnsi="Times New Roman" w:cs="Times New Roman"/>
          <w:sz w:val="24"/>
          <w:szCs w:val="24"/>
          <w:lang w:val="en-US"/>
        </w:rPr>
      </w:pPr>
      <w:r w:rsidRPr="004F7B50">
        <w:rPr>
          <w:rFonts w:ascii="Times New Roman" w:hAnsi="Times New Roman" w:cs="Times New Roman"/>
          <w:sz w:val="24"/>
          <w:szCs w:val="24"/>
          <w:lang w:val="en-US"/>
        </w:rPr>
        <w:t>Continuing to advocate, Arc Allegheny engaged in legal battles to stymie any court attempts to admit new residents to the already overcrowded institution. They also pushed for the transfer of institutionalized individuals back into communities. From 1974 to 1975, 80 individuals from Western Center transitioned into community homes or supported living in apartments. With admissions closed</w:t>
      </w:r>
      <w:r w:rsidR="001D29C6" w:rsidRPr="004F7B50">
        <w:rPr>
          <w:rFonts w:ascii="Times New Roman" w:hAnsi="Times New Roman" w:cs="Times New Roman"/>
          <w:sz w:val="24"/>
          <w:szCs w:val="24"/>
        </w:rPr>
        <w:t>—</w:t>
      </w:r>
      <w:r w:rsidRPr="004F7B50">
        <w:rPr>
          <w:rFonts w:ascii="Times New Roman" w:hAnsi="Times New Roman" w:cs="Times New Roman"/>
          <w:sz w:val="24"/>
          <w:szCs w:val="24"/>
          <w:lang w:val="en-US"/>
        </w:rPr>
        <w:t>in part due to Arc Allegheny advocacy</w:t>
      </w:r>
      <w:r w:rsidR="001D29C6" w:rsidRPr="004F7B50">
        <w:rPr>
          <w:rFonts w:ascii="Times New Roman" w:hAnsi="Times New Roman" w:cs="Times New Roman"/>
          <w:sz w:val="24"/>
          <w:szCs w:val="24"/>
        </w:rPr>
        <w:t>—</w:t>
      </w:r>
      <w:r w:rsidRPr="004F7B50">
        <w:rPr>
          <w:rFonts w:ascii="Times New Roman" w:hAnsi="Times New Roman" w:cs="Times New Roman"/>
          <w:sz w:val="24"/>
          <w:szCs w:val="24"/>
          <w:lang w:val="en-US"/>
        </w:rPr>
        <w:t>staff-to-individual ratios fell by 50 percent.</w:t>
      </w:r>
      <w:r w:rsidRPr="004F7B50">
        <w:rPr>
          <w:rStyle w:val="EndnoteReference"/>
          <w:rFonts w:ascii="Times New Roman" w:hAnsi="Times New Roman" w:cs="Times New Roman"/>
          <w:sz w:val="24"/>
          <w:szCs w:val="24"/>
          <w:lang w:val="en-US"/>
        </w:rPr>
        <w:endnoteReference w:id="28"/>
      </w:r>
    </w:p>
    <w:p w14:paraId="56720BC1" w14:textId="47234CF1" w:rsidR="00A26D4C" w:rsidRPr="004F7B50" w:rsidRDefault="00A26D4C" w:rsidP="00A66410">
      <w:pPr>
        <w:spacing w:line="240" w:lineRule="auto"/>
        <w:ind w:firstLine="720"/>
        <w:rPr>
          <w:rFonts w:ascii="Times New Roman" w:hAnsi="Times New Roman" w:cs="Times New Roman"/>
          <w:sz w:val="24"/>
          <w:szCs w:val="24"/>
          <w:lang w:val="en-US"/>
        </w:rPr>
      </w:pPr>
      <w:r w:rsidRPr="004F7B50">
        <w:rPr>
          <w:rFonts w:ascii="Times New Roman" w:hAnsi="Times New Roman" w:cs="Times New Roman"/>
          <w:sz w:val="24"/>
          <w:szCs w:val="24"/>
          <w:lang w:val="en-US"/>
        </w:rPr>
        <w:lastRenderedPageBreak/>
        <w:t>The degradation that Ginny saw spoke to her moral core, said Nelkin. “We would be looking at [situations] that obviously would be ambiguous. Even if they were wrong, they had existed for a long time. It took moral courage to say, ‘No, that’s wrong.’ Ginny would listen politely to rationalizations and justifications, Nelkin said, but not accept them “because of the bright lines about what is moral and what is not, what is right and what is wrong.”</w:t>
      </w:r>
      <w:r w:rsidRPr="004F7B50">
        <w:rPr>
          <w:rStyle w:val="EndnoteReference"/>
          <w:rFonts w:ascii="Times New Roman" w:hAnsi="Times New Roman" w:cs="Times New Roman"/>
          <w:sz w:val="24"/>
          <w:szCs w:val="24"/>
          <w:lang w:val="en-US"/>
        </w:rPr>
        <w:endnoteReference w:id="29"/>
      </w:r>
      <w:r w:rsidRPr="004F7B50">
        <w:rPr>
          <w:rFonts w:ascii="Times New Roman" w:hAnsi="Times New Roman" w:cs="Times New Roman"/>
          <w:sz w:val="24"/>
          <w:szCs w:val="24"/>
          <w:lang w:val="en-US"/>
        </w:rPr>
        <w:t xml:space="preserve"> </w:t>
      </w:r>
    </w:p>
    <w:p w14:paraId="0C0A0081" w14:textId="77777777" w:rsidR="00A26D4C" w:rsidRPr="004F7B50" w:rsidRDefault="00A26D4C" w:rsidP="00A66410">
      <w:pPr>
        <w:spacing w:line="240" w:lineRule="auto"/>
        <w:rPr>
          <w:rFonts w:ascii="Times New Roman" w:hAnsi="Times New Roman" w:cs="Times New Roman"/>
          <w:sz w:val="24"/>
          <w:szCs w:val="24"/>
        </w:rPr>
      </w:pPr>
    </w:p>
    <w:p w14:paraId="1302955C" w14:textId="52A2466E" w:rsidR="00A26D4C" w:rsidRPr="004F7B50" w:rsidRDefault="00A26D4C" w:rsidP="00A66410">
      <w:pPr>
        <w:pStyle w:val="Heading1"/>
        <w:spacing w:before="0" w:line="240" w:lineRule="auto"/>
        <w:rPr>
          <w:rFonts w:ascii="Times New Roman" w:hAnsi="Times New Roman" w:cs="Times New Roman"/>
          <w:sz w:val="24"/>
          <w:szCs w:val="24"/>
        </w:rPr>
      </w:pPr>
      <w:r w:rsidRPr="004F7B50">
        <w:rPr>
          <w:rFonts w:ascii="Times New Roman" w:hAnsi="Times New Roman" w:cs="Times New Roman"/>
          <w:sz w:val="24"/>
          <w:szCs w:val="24"/>
        </w:rPr>
        <w:t>Jean Isherwood</w:t>
      </w:r>
    </w:p>
    <w:p w14:paraId="4C015A7E" w14:textId="5E4088CD" w:rsidR="00A26D4C" w:rsidRPr="004F7B50" w:rsidRDefault="00A26D4C" w:rsidP="00EA33A3">
      <w:pPr>
        <w:spacing w:line="240" w:lineRule="auto"/>
        <w:rPr>
          <w:rFonts w:ascii="Times New Roman" w:eastAsiaTheme="majorEastAsia" w:hAnsi="Times New Roman" w:cs="Times New Roman"/>
          <w:color w:val="000000" w:themeColor="text1"/>
          <w:sz w:val="24"/>
          <w:szCs w:val="24"/>
          <w:lang w:val="en-US"/>
        </w:rPr>
      </w:pPr>
      <w:r w:rsidRPr="004F7B50">
        <w:rPr>
          <w:rFonts w:ascii="Times New Roman" w:eastAsia="Calibri" w:hAnsi="Times New Roman" w:cs="Times New Roman"/>
          <w:sz w:val="24"/>
          <w:szCs w:val="24"/>
          <w:lang w:val="en-US"/>
        </w:rPr>
        <w:t xml:space="preserve">Among the members of the advocacy team, Jean Isherwood brought a sobering dose of personal reality to the movement </w:t>
      </w:r>
      <w:r w:rsidR="004E5738" w:rsidRPr="004F7B50">
        <w:rPr>
          <w:rFonts w:ascii="Times New Roman" w:eastAsia="Calibri" w:hAnsi="Times New Roman" w:cs="Times New Roman"/>
          <w:sz w:val="24"/>
          <w:szCs w:val="24"/>
          <w:lang w:val="en-US"/>
        </w:rPr>
        <w:t>of</w:t>
      </w:r>
      <w:r w:rsidRPr="004F7B50">
        <w:rPr>
          <w:rFonts w:ascii="Times New Roman" w:eastAsia="Calibri" w:hAnsi="Times New Roman" w:cs="Times New Roman"/>
          <w:sz w:val="24"/>
          <w:szCs w:val="24"/>
          <w:lang w:val="en-US"/>
        </w:rPr>
        <w:t xml:space="preserve"> challeng</w:t>
      </w:r>
      <w:r w:rsidR="004E5738" w:rsidRPr="004F7B50">
        <w:rPr>
          <w:rFonts w:ascii="Times New Roman" w:eastAsia="Calibri" w:hAnsi="Times New Roman" w:cs="Times New Roman"/>
          <w:sz w:val="24"/>
          <w:szCs w:val="24"/>
          <w:lang w:val="en-US"/>
        </w:rPr>
        <w:t>ing</w:t>
      </w:r>
      <w:r w:rsidRPr="004F7B50">
        <w:rPr>
          <w:rFonts w:ascii="Times New Roman" w:eastAsia="Calibri" w:hAnsi="Times New Roman" w:cs="Times New Roman"/>
          <w:sz w:val="24"/>
          <w:szCs w:val="24"/>
          <w:lang w:val="en-US"/>
        </w:rPr>
        <w:t xml:space="preserve"> the institutional system. Unlike fellow advocates whose children with disabilities lived at home, Jean and her husband Jack’s daughter Janet, born in 1961, was institutionalized at Polk State Center from </w:t>
      </w:r>
      <w:r w:rsidR="004E5738" w:rsidRPr="004F7B50">
        <w:rPr>
          <w:rFonts w:ascii="Times New Roman" w:eastAsia="Calibri" w:hAnsi="Times New Roman" w:cs="Times New Roman"/>
          <w:sz w:val="24"/>
          <w:szCs w:val="24"/>
          <w:lang w:val="en-US"/>
        </w:rPr>
        <w:t>ages</w:t>
      </w:r>
      <w:r w:rsidRPr="004F7B50">
        <w:rPr>
          <w:rFonts w:ascii="Times New Roman" w:eastAsia="Calibri" w:hAnsi="Times New Roman" w:cs="Times New Roman"/>
          <w:sz w:val="24"/>
          <w:szCs w:val="24"/>
          <w:lang w:val="en-US"/>
        </w:rPr>
        <w:t xml:space="preserve"> </w:t>
      </w:r>
      <w:r w:rsidR="004E5738" w:rsidRPr="004F7B50">
        <w:rPr>
          <w:rFonts w:ascii="Times New Roman" w:eastAsia="Calibri" w:hAnsi="Times New Roman" w:cs="Times New Roman"/>
          <w:sz w:val="24"/>
          <w:szCs w:val="24"/>
          <w:lang w:val="en-US"/>
        </w:rPr>
        <w:t>4</w:t>
      </w:r>
      <w:r w:rsidRPr="004F7B50">
        <w:rPr>
          <w:rFonts w:ascii="Times New Roman" w:eastAsia="Calibri" w:hAnsi="Times New Roman" w:cs="Times New Roman"/>
          <w:sz w:val="24"/>
          <w:szCs w:val="24"/>
          <w:lang w:val="en-US"/>
        </w:rPr>
        <w:t xml:space="preserve"> to 16. </w:t>
      </w:r>
      <w:r w:rsidRPr="004F7B50">
        <w:rPr>
          <w:rFonts w:ascii="Times New Roman" w:eastAsiaTheme="majorEastAsia" w:hAnsi="Times New Roman" w:cs="Times New Roman"/>
          <w:color w:val="000000" w:themeColor="text1"/>
          <w:sz w:val="24"/>
          <w:szCs w:val="24"/>
          <w:lang w:val="en-US"/>
        </w:rPr>
        <w:t>Jean’s connection with Polk Center and her belief that there could be a better life for her daughter and others led her to become one of Arc Allegheny’s most fervent leaders. She served as president from 1968</w:t>
      </w:r>
      <w:r w:rsidR="004B539D" w:rsidRPr="004F7B50">
        <w:rPr>
          <w:rFonts w:ascii="Times New Roman" w:eastAsiaTheme="majorEastAsia" w:hAnsi="Times New Roman" w:cs="Times New Roman"/>
          <w:color w:val="000000" w:themeColor="text1"/>
          <w:sz w:val="24"/>
          <w:szCs w:val="24"/>
          <w:lang w:val="en-US"/>
        </w:rPr>
        <w:t>–</w:t>
      </w:r>
      <w:r w:rsidRPr="004F7B50">
        <w:rPr>
          <w:rFonts w:ascii="Times New Roman" w:eastAsiaTheme="majorEastAsia" w:hAnsi="Times New Roman" w:cs="Times New Roman"/>
          <w:color w:val="000000" w:themeColor="text1"/>
          <w:sz w:val="24"/>
          <w:szCs w:val="24"/>
          <w:lang w:val="en-US"/>
        </w:rPr>
        <w:t>70.</w:t>
      </w:r>
    </w:p>
    <w:p w14:paraId="61BEECAF" w14:textId="410C6EE7" w:rsidR="00A26D4C" w:rsidRPr="004F7B50" w:rsidRDefault="00A26D4C" w:rsidP="00EA33A3">
      <w:pPr>
        <w:spacing w:line="240" w:lineRule="auto"/>
        <w:ind w:firstLine="720"/>
        <w:rPr>
          <w:rFonts w:ascii="Times New Roman" w:eastAsiaTheme="majorEastAsia" w:hAnsi="Times New Roman" w:cs="Times New Roman"/>
          <w:color w:val="000000" w:themeColor="text1"/>
          <w:sz w:val="24"/>
          <w:szCs w:val="24"/>
          <w:lang w:val="en-US"/>
        </w:rPr>
      </w:pPr>
      <w:r w:rsidRPr="004F7B50">
        <w:rPr>
          <w:rFonts w:ascii="Times New Roman" w:eastAsiaTheme="majorEastAsia" w:hAnsi="Times New Roman" w:cs="Times New Roman"/>
          <w:color w:val="000000" w:themeColor="text1"/>
          <w:sz w:val="24"/>
          <w:szCs w:val="24"/>
          <w:lang w:val="en-US"/>
        </w:rPr>
        <w:t xml:space="preserve">As something of a local celebrity, Isherwood brought a certain cachet to the Arc Allegheny movement. A former fashion model and the original “weather girl” for KDKA-TV, her polished demeanor undoubtedly impressed the often-powerful people she encountered. </w:t>
      </w:r>
      <w:r w:rsidR="004E5738" w:rsidRPr="004F7B50">
        <w:rPr>
          <w:rFonts w:ascii="Times New Roman" w:eastAsiaTheme="majorEastAsia" w:hAnsi="Times New Roman" w:cs="Times New Roman"/>
          <w:color w:val="000000" w:themeColor="text1"/>
          <w:sz w:val="24"/>
          <w:szCs w:val="24"/>
          <w:lang w:val="en-US"/>
        </w:rPr>
        <w:t>B</w:t>
      </w:r>
      <w:r w:rsidRPr="004F7B50">
        <w:rPr>
          <w:rFonts w:ascii="Times New Roman" w:eastAsiaTheme="majorEastAsia" w:hAnsi="Times New Roman" w:cs="Times New Roman"/>
          <w:color w:val="000000" w:themeColor="text1"/>
          <w:sz w:val="24"/>
          <w:szCs w:val="24"/>
          <w:lang w:val="en-US"/>
        </w:rPr>
        <w:t xml:space="preserve">ehind her dignified speech and appearance, </w:t>
      </w:r>
      <w:r w:rsidR="004E5738" w:rsidRPr="004F7B50">
        <w:rPr>
          <w:rFonts w:ascii="Times New Roman" w:eastAsiaTheme="majorEastAsia" w:hAnsi="Times New Roman" w:cs="Times New Roman"/>
          <w:color w:val="000000" w:themeColor="text1"/>
          <w:sz w:val="24"/>
          <w:szCs w:val="24"/>
          <w:lang w:val="en-US"/>
        </w:rPr>
        <w:t xml:space="preserve">however, </w:t>
      </w:r>
      <w:r w:rsidRPr="004F7B50">
        <w:rPr>
          <w:rFonts w:ascii="Times New Roman" w:eastAsiaTheme="majorEastAsia" w:hAnsi="Times New Roman" w:cs="Times New Roman"/>
          <w:color w:val="000000" w:themeColor="text1"/>
          <w:sz w:val="24"/>
          <w:szCs w:val="24"/>
          <w:lang w:val="en-US"/>
        </w:rPr>
        <w:t>“there was real strength and moral conviction.”</w:t>
      </w:r>
      <w:r w:rsidRPr="004F7B50">
        <w:rPr>
          <w:rStyle w:val="EndnoteReference"/>
          <w:rFonts w:ascii="Times New Roman" w:eastAsiaTheme="majorEastAsia" w:hAnsi="Times New Roman" w:cs="Times New Roman"/>
          <w:color w:val="000000" w:themeColor="text1"/>
          <w:sz w:val="24"/>
          <w:szCs w:val="24"/>
          <w:lang w:val="en-US"/>
        </w:rPr>
        <w:endnoteReference w:id="30"/>
      </w:r>
      <w:r w:rsidRPr="004F7B50">
        <w:rPr>
          <w:rFonts w:ascii="Times New Roman" w:eastAsiaTheme="majorEastAsia" w:hAnsi="Times New Roman" w:cs="Times New Roman"/>
          <w:color w:val="000000" w:themeColor="text1"/>
          <w:sz w:val="24"/>
          <w:szCs w:val="24"/>
          <w:lang w:val="en-US"/>
        </w:rPr>
        <w:t xml:space="preserve"> </w:t>
      </w:r>
    </w:p>
    <w:p w14:paraId="38A949FF" w14:textId="48CF3703" w:rsidR="00A26D4C" w:rsidRPr="004F7B50" w:rsidRDefault="00A26D4C" w:rsidP="00EA33A3">
      <w:pPr>
        <w:spacing w:line="240" w:lineRule="auto"/>
        <w:ind w:firstLine="720"/>
        <w:rPr>
          <w:rFonts w:ascii="Times New Roman" w:eastAsiaTheme="majorEastAsia" w:hAnsi="Times New Roman" w:cs="Times New Roman"/>
          <w:color w:val="000000" w:themeColor="text1"/>
          <w:sz w:val="24"/>
          <w:szCs w:val="24"/>
          <w:lang w:val="en-US"/>
        </w:rPr>
      </w:pPr>
      <w:r w:rsidRPr="004F7B50">
        <w:rPr>
          <w:rFonts w:ascii="Times New Roman" w:eastAsiaTheme="majorEastAsia" w:hAnsi="Times New Roman" w:cs="Times New Roman"/>
          <w:color w:val="000000" w:themeColor="text1"/>
          <w:sz w:val="24"/>
          <w:szCs w:val="24"/>
          <w:lang w:val="en-US"/>
        </w:rPr>
        <w:t>Isherwood was also “a character,” said Marsha Blanco (</w:t>
      </w:r>
      <w:r w:rsidRPr="004F7B50">
        <w:rPr>
          <w:rFonts w:ascii="Times New Roman" w:hAnsi="Times New Roman" w:cs="Times New Roman"/>
          <w:color w:val="000000" w:themeColor="text1"/>
          <w:sz w:val="24"/>
          <w:szCs w:val="24"/>
          <w:lang w:val="en-US"/>
        </w:rPr>
        <w:t>retired CEO and president of Arc Allegheny)</w:t>
      </w:r>
      <w:r w:rsidRPr="004F7B50">
        <w:rPr>
          <w:rFonts w:ascii="Times New Roman" w:eastAsiaTheme="majorEastAsia" w:hAnsi="Times New Roman" w:cs="Times New Roman"/>
          <w:color w:val="000000" w:themeColor="text1"/>
          <w:sz w:val="24"/>
          <w:szCs w:val="24"/>
          <w:lang w:val="en-US"/>
        </w:rPr>
        <w:t>, recalling how she would entertain her fellow advocates on overnight trips with songs from her Appalachian upbringing, accompanying herself on ukulele.</w:t>
      </w:r>
      <w:r w:rsidRPr="004F7B50">
        <w:rPr>
          <w:rStyle w:val="EndnoteReference"/>
          <w:rFonts w:ascii="Times New Roman" w:eastAsiaTheme="majorEastAsia" w:hAnsi="Times New Roman" w:cs="Times New Roman"/>
          <w:color w:val="000000" w:themeColor="text1"/>
          <w:sz w:val="24"/>
          <w:szCs w:val="24"/>
          <w:lang w:val="en-US"/>
        </w:rPr>
        <w:endnoteReference w:id="31"/>
      </w:r>
      <w:r w:rsidRPr="004F7B50">
        <w:rPr>
          <w:rFonts w:ascii="Times New Roman" w:eastAsiaTheme="majorEastAsia" w:hAnsi="Times New Roman" w:cs="Times New Roman"/>
          <w:color w:val="000000" w:themeColor="text1"/>
          <w:sz w:val="24"/>
          <w:szCs w:val="24"/>
          <w:lang w:val="en-US"/>
        </w:rPr>
        <w:t xml:space="preserve"> “Her gift to the movement</w:t>
      </w:r>
      <w:r w:rsidR="004E5738" w:rsidRPr="004F7B50">
        <w:rPr>
          <w:rFonts w:ascii="Times New Roman" w:eastAsiaTheme="majorEastAsia" w:hAnsi="Times New Roman" w:cs="Times New Roman"/>
          <w:color w:val="000000" w:themeColor="text1"/>
          <w:sz w:val="24"/>
          <w:szCs w:val="24"/>
          <w:lang w:val="en-US"/>
        </w:rPr>
        <w:t xml:space="preserve">,” explained </w:t>
      </w:r>
      <w:r w:rsidR="004E5738" w:rsidRPr="004F7B50">
        <w:rPr>
          <w:rFonts w:ascii="Times New Roman" w:eastAsia="Calibri" w:hAnsi="Times New Roman" w:cs="Times New Roman"/>
          <w:sz w:val="24"/>
          <w:szCs w:val="24"/>
          <w:lang w:val="en-US"/>
        </w:rPr>
        <w:t>Bob Nelkin</w:t>
      </w:r>
      <w:r w:rsidR="004E5738" w:rsidRPr="004F7B50">
        <w:rPr>
          <w:rFonts w:ascii="Times New Roman" w:eastAsiaTheme="majorEastAsia" w:hAnsi="Times New Roman" w:cs="Times New Roman"/>
          <w:color w:val="000000" w:themeColor="text1"/>
          <w:sz w:val="24"/>
          <w:szCs w:val="24"/>
          <w:lang w:val="en-US"/>
        </w:rPr>
        <w:t>, “</w:t>
      </w:r>
      <w:r w:rsidRPr="004F7B50">
        <w:rPr>
          <w:rFonts w:ascii="Times New Roman" w:eastAsiaTheme="majorEastAsia" w:hAnsi="Times New Roman" w:cs="Times New Roman"/>
          <w:color w:val="000000" w:themeColor="text1"/>
          <w:sz w:val="24"/>
          <w:szCs w:val="24"/>
          <w:lang w:val="en-US"/>
        </w:rPr>
        <w:t>was that it wasn’t just self-interest, but for the common good</w:t>
      </w:r>
      <w:r w:rsidR="004E5738" w:rsidRPr="004F7B50">
        <w:rPr>
          <w:rFonts w:ascii="Times New Roman" w:eastAsiaTheme="majorEastAsia" w:hAnsi="Times New Roman" w:cs="Times New Roman"/>
          <w:color w:val="000000" w:themeColor="text1"/>
          <w:sz w:val="24"/>
          <w:szCs w:val="24"/>
          <w:lang w:val="en-US"/>
        </w:rPr>
        <w:t>.”</w:t>
      </w:r>
      <w:r w:rsidRPr="004F7B50">
        <w:rPr>
          <w:rFonts w:ascii="Times New Roman" w:eastAsiaTheme="majorEastAsia" w:hAnsi="Times New Roman" w:cs="Times New Roman"/>
          <w:color w:val="000000" w:themeColor="text1"/>
          <w:sz w:val="24"/>
          <w:szCs w:val="24"/>
          <w:lang w:val="en-US"/>
        </w:rPr>
        <w:t xml:space="preserve"> When she spoke about her daughter’s experience, including instances of harsh treatment, “it wasn’t ideological.”</w:t>
      </w:r>
      <w:r w:rsidRPr="004F7B50">
        <w:rPr>
          <w:rStyle w:val="EndnoteReference"/>
          <w:rFonts w:ascii="Times New Roman" w:eastAsiaTheme="majorEastAsia" w:hAnsi="Times New Roman" w:cs="Times New Roman"/>
          <w:color w:val="000000" w:themeColor="text1"/>
          <w:sz w:val="24"/>
          <w:szCs w:val="24"/>
          <w:lang w:val="en-US"/>
        </w:rPr>
        <w:endnoteReference w:id="32"/>
      </w:r>
    </w:p>
    <w:p w14:paraId="0FC0A4F6" w14:textId="213F5509" w:rsidR="00A26D4C" w:rsidRPr="004F7B50" w:rsidRDefault="00A26D4C" w:rsidP="00EA33A3">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To Jean and the rest of the team, the overcrowding and understaffing at Polk State Center were devastating. The state </w:t>
      </w:r>
      <w:r w:rsidR="00F30B22" w:rsidRPr="004F7B50">
        <w:rPr>
          <w:rFonts w:ascii="Times New Roman" w:eastAsia="Calibri" w:hAnsi="Times New Roman" w:cs="Times New Roman"/>
          <w:sz w:val="24"/>
          <w:szCs w:val="24"/>
          <w:lang w:val="en-US"/>
        </w:rPr>
        <w:t>entrusted</w:t>
      </w:r>
      <w:r w:rsidRPr="004F7B50">
        <w:rPr>
          <w:rFonts w:ascii="Times New Roman" w:eastAsia="Calibri" w:hAnsi="Times New Roman" w:cs="Times New Roman"/>
          <w:sz w:val="24"/>
          <w:szCs w:val="24"/>
          <w:lang w:val="en-US"/>
        </w:rPr>
        <w:t xml:space="preserve"> the care of 3,000 people to this facility, despite its bed capacity of only 1,800.</w:t>
      </w:r>
      <w:r w:rsidRPr="004F7B50">
        <w:rPr>
          <w:rStyle w:val="EndnoteReference"/>
          <w:rFonts w:ascii="Times New Roman" w:eastAsia="Calibri" w:hAnsi="Times New Roman" w:cs="Times New Roman"/>
          <w:sz w:val="24"/>
          <w:szCs w:val="24"/>
          <w:lang w:val="en-US"/>
        </w:rPr>
        <w:endnoteReference w:id="33"/>
      </w:r>
      <w:r w:rsidRPr="004F7B50">
        <w:rPr>
          <w:rFonts w:ascii="Times New Roman" w:eastAsia="Calibri" w:hAnsi="Times New Roman" w:cs="Times New Roman"/>
          <w:sz w:val="24"/>
          <w:szCs w:val="24"/>
          <w:lang w:val="en-US"/>
        </w:rPr>
        <w:t xml:space="preserve"> The January 1973 visit to Polk was particularly alarming. Viewing a women’s residential building, the advocates reported: </w:t>
      </w:r>
    </w:p>
    <w:p w14:paraId="6C853D58" w14:textId="1516955A" w:rsidR="00A26D4C" w:rsidRPr="004F7B50" w:rsidRDefault="005130B6" w:rsidP="004E5738">
      <w:pPr>
        <w:spacing w:line="240" w:lineRule="auto"/>
        <w:ind w:left="720" w:right="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R</w:t>
      </w:r>
      <w:r w:rsidR="00A26D4C" w:rsidRPr="004F7B50">
        <w:rPr>
          <w:rFonts w:ascii="Times New Roman" w:eastAsia="Calibri" w:hAnsi="Times New Roman" w:cs="Times New Roman"/>
          <w:sz w:val="24"/>
          <w:szCs w:val="24"/>
          <w:lang w:val="en-US"/>
        </w:rPr>
        <w:t xml:space="preserve">esidents were tied to their benches. The stench (a combination of urine, feces, and body odor) was unbelievable. There were no attendants actively engaged in program for these residents. The noise level and confusion </w:t>
      </w:r>
      <w:proofErr w:type="gramStart"/>
      <w:r w:rsidR="00A26D4C" w:rsidRPr="004F7B50">
        <w:rPr>
          <w:rFonts w:ascii="Times New Roman" w:eastAsia="Calibri" w:hAnsi="Times New Roman" w:cs="Times New Roman"/>
          <w:sz w:val="24"/>
          <w:szCs w:val="24"/>
          <w:lang w:val="en-US"/>
        </w:rPr>
        <w:t>was</w:t>
      </w:r>
      <w:proofErr w:type="gramEnd"/>
      <w:r w:rsidR="00A26D4C" w:rsidRPr="004F7B50">
        <w:rPr>
          <w:rFonts w:ascii="Times New Roman" w:eastAsia="Calibri" w:hAnsi="Times New Roman" w:cs="Times New Roman"/>
          <w:sz w:val="24"/>
          <w:szCs w:val="24"/>
          <w:lang w:val="en-US"/>
        </w:rPr>
        <w:t xml:space="preserve"> overwhelming…</w:t>
      </w:r>
      <w:r w:rsidR="00CB2319" w:rsidRPr="004F7B50">
        <w:rPr>
          <w:rFonts w:ascii="Times New Roman" w:eastAsia="Calibri" w:hAnsi="Times New Roman" w:cs="Times New Roman"/>
          <w:sz w:val="24"/>
          <w:szCs w:val="24"/>
          <w:lang w:val="en-US"/>
        </w:rPr>
        <w:t>.</w:t>
      </w:r>
      <w:r w:rsidR="00A26D4C" w:rsidRPr="004F7B50">
        <w:rPr>
          <w:rFonts w:ascii="Times New Roman" w:eastAsia="Calibri" w:hAnsi="Times New Roman" w:cs="Times New Roman"/>
          <w:sz w:val="24"/>
          <w:szCs w:val="24"/>
          <w:lang w:val="en-US"/>
        </w:rPr>
        <w:t xml:space="preserve"> Our institutional system has done it again: the most unbearable working conditions surround the individuals who need attention and care the most.</w:t>
      </w:r>
      <w:r w:rsidR="00A26D4C" w:rsidRPr="004F7B50">
        <w:rPr>
          <w:rStyle w:val="EndnoteReference"/>
          <w:rFonts w:ascii="Times New Roman" w:eastAsia="Calibri" w:hAnsi="Times New Roman" w:cs="Times New Roman"/>
          <w:sz w:val="24"/>
          <w:szCs w:val="24"/>
          <w:lang w:val="en-US"/>
        </w:rPr>
        <w:endnoteReference w:id="34"/>
      </w:r>
    </w:p>
    <w:p w14:paraId="3CB213D0" w14:textId="77777777" w:rsidR="004E5738" w:rsidRPr="004F7B50" w:rsidRDefault="004E5738" w:rsidP="00A66410">
      <w:pPr>
        <w:spacing w:line="240" w:lineRule="auto"/>
        <w:ind w:left="720"/>
        <w:rPr>
          <w:rFonts w:ascii="Times New Roman" w:eastAsia="Calibri" w:hAnsi="Times New Roman" w:cs="Times New Roman"/>
          <w:sz w:val="24"/>
          <w:szCs w:val="24"/>
          <w:lang w:val="en-US"/>
        </w:rPr>
      </w:pPr>
    </w:p>
    <w:p w14:paraId="3964F97D" w14:textId="52D5088E" w:rsidR="00A26D4C" w:rsidRPr="004F7B50" w:rsidRDefault="00A26D4C" w:rsidP="00EA33A3">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Walking around the grounds of the facility where her daughter lived, Jean witnessed barrack-style sleeping quarters with 100 individuals sharing a single room. Equally troubling to her was the lack of education for children. Jean and the other mothers observed “no impact of the PARC Right to Education suit.”</w:t>
      </w:r>
      <w:r w:rsidRPr="004F7B50">
        <w:rPr>
          <w:rStyle w:val="EndnoteReference"/>
          <w:rFonts w:ascii="Times New Roman" w:eastAsia="Calibri" w:hAnsi="Times New Roman" w:cs="Times New Roman"/>
          <w:sz w:val="24"/>
          <w:szCs w:val="24"/>
          <w:lang w:val="en-US"/>
        </w:rPr>
        <w:endnoteReference w:id="35"/>
      </w:r>
      <w:r w:rsidRPr="004F7B50">
        <w:rPr>
          <w:rFonts w:ascii="Times New Roman" w:eastAsia="Calibri" w:hAnsi="Times New Roman" w:cs="Times New Roman"/>
          <w:sz w:val="24"/>
          <w:szCs w:val="24"/>
          <w:lang w:val="en-US"/>
        </w:rPr>
        <w:t xml:space="preserve"> </w:t>
      </w:r>
    </w:p>
    <w:p w14:paraId="7793CE97" w14:textId="68A6AAB9" w:rsidR="00A26D4C" w:rsidRPr="004F7B50" w:rsidRDefault="00A26D4C" w:rsidP="00A66410">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Jean, as Secretary of the Arc of P</w:t>
      </w:r>
      <w:r w:rsidR="00CB2319" w:rsidRPr="004F7B50">
        <w:rPr>
          <w:rFonts w:ascii="Times New Roman" w:eastAsia="Calibri" w:hAnsi="Times New Roman" w:cs="Times New Roman"/>
          <w:sz w:val="24"/>
          <w:szCs w:val="24"/>
          <w:lang w:val="en-US"/>
        </w:rPr>
        <w:t>A</w:t>
      </w:r>
      <w:r w:rsidRPr="004F7B50">
        <w:rPr>
          <w:rFonts w:ascii="Times New Roman" w:eastAsia="Calibri" w:hAnsi="Times New Roman" w:cs="Times New Roman"/>
          <w:sz w:val="24"/>
          <w:szCs w:val="24"/>
          <w:lang w:val="en-US"/>
        </w:rPr>
        <w:t>, was integral in alerting Pat Clapp about dire conditions at Polk Center during the January 1973 visit.</w:t>
      </w:r>
      <w:r w:rsidRPr="004F7B50">
        <w:rPr>
          <w:rStyle w:val="EndnoteReference"/>
          <w:rFonts w:ascii="Times New Roman" w:eastAsia="Calibri" w:hAnsi="Times New Roman" w:cs="Times New Roman"/>
          <w:sz w:val="24"/>
          <w:szCs w:val="24"/>
          <w:lang w:val="en-US"/>
        </w:rPr>
        <w:endnoteReference w:id="36"/>
      </w:r>
      <w:r w:rsidRPr="004F7B50">
        <w:rPr>
          <w:rFonts w:ascii="Times New Roman" w:eastAsia="Calibri" w:hAnsi="Times New Roman" w:cs="Times New Roman"/>
          <w:sz w:val="24"/>
          <w:szCs w:val="24"/>
          <w:lang w:val="en-US"/>
        </w:rPr>
        <w:t xml:space="preserve"> Pat convened a small group of colleagues, including Jean and renowned mother advocate Eleanor Elkin, to visit Polk for a February 1973 visit.</w:t>
      </w:r>
      <w:r w:rsidRPr="004F7B50">
        <w:rPr>
          <w:rStyle w:val="EndnoteReference"/>
          <w:rFonts w:ascii="Times New Roman" w:eastAsia="Calibri" w:hAnsi="Times New Roman" w:cs="Times New Roman"/>
          <w:sz w:val="24"/>
          <w:szCs w:val="24"/>
          <w:lang w:val="en-US"/>
        </w:rPr>
        <w:endnoteReference w:id="37"/>
      </w:r>
      <w:r w:rsidRPr="004F7B50">
        <w:rPr>
          <w:rFonts w:ascii="Times New Roman" w:eastAsia="Calibri" w:hAnsi="Times New Roman" w:cs="Times New Roman"/>
          <w:sz w:val="24"/>
          <w:szCs w:val="24"/>
          <w:lang w:val="en-US"/>
        </w:rPr>
        <w:t xml:space="preserve"> The group was particularly disturbed by the use of five-foot-tall wooden, cage-like enclosures to confine individuals. In her notes from this visit, Eleanor Elkin wrote:</w:t>
      </w:r>
    </w:p>
    <w:p w14:paraId="751D6B5D" w14:textId="31BE9567" w:rsidR="00A26D4C" w:rsidRPr="004F7B50" w:rsidRDefault="00A26D4C" w:rsidP="004E5738">
      <w:pPr>
        <w:spacing w:line="240" w:lineRule="auto"/>
        <w:ind w:left="720" w:right="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In the first day room we visited there was a large wooden enclosure of wooden slats placed close together and about 5</w:t>
      </w:r>
      <w:r w:rsidR="004E5738"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high. (High enough that I could not see the man huddled, apparently asleep, on the floor near the wooden side – and I’m 5</w:t>
      </w:r>
      <w:r w:rsidR="004E5738"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lastRenderedPageBreak/>
        <w:t>3</w:t>
      </w:r>
      <w:proofErr w:type="gramStart"/>
      <w:r w:rsidR="004E5738" w:rsidRPr="004F7B50">
        <w:rPr>
          <w:rFonts w:ascii="Times New Roman" w:eastAsia="Calibri" w:hAnsi="Times New Roman" w:cs="Times New Roman"/>
          <w:sz w:val="24"/>
          <w:szCs w:val="24"/>
          <w:lang w:val="en-US"/>
        </w:rPr>
        <w:t>"</w:t>
      </w:r>
      <w:r w:rsidR="00763570" w:rsidRPr="004F7B50">
        <w:rPr>
          <w:rFonts w:ascii="Times New Roman" w:eastAsia="Calibri" w:hAnsi="Times New Roman" w:cs="Times New Roman"/>
          <w:sz w:val="24"/>
          <w:szCs w:val="24"/>
          <w:lang w:val="en-US"/>
        </w:rPr>
        <w:t>)…</w:t>
      </w:r>
      <w:proofErr w:type="gramEnd"/>
      <w:r w:rsidR="004E5738"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t>“Why is he there?” “He fights</w:t>
      </w:r>
      <w:proofErr w:type="gramStart"/>
      <w:r w:rsidRPr="004F7B50">
        <w:rPr>
          <w:rFonts w:ascii="Times New Roman" w:eastAsia="Calibri" w:hAnsi="Times New Roman" w:cs="Times New Roman"/>
          <w:sz w:val="24"/>
          <w:szCs w:val="24"/>
          <w:lang w:val="en-US"/>
        </w:rPr>
        <w:t>.”…</w:t>
      </w:r>
      <w:proofErr w:type="gramEnd"/>
      <w:r w:rsidRPr="004F7B50">
        <w:rPr>
          <w:rFonts w:ascii="Times New Roman" w:eastAsia="Calibri" w:hAnsi="Times New Roman" w:cs="Times New Roman"/>
          <w:sz w:val="24"/>
          <w:szCs w:val="24"/>
          <w:lang w:val="en-US"/>
        </w:rPr>
        <w:t xml:space="preserve"> The man was lying on his face so I could not tell if he was asleep, leering, unconscious, weeping or bruised. His defeat was clear to all.</w:t>
      </w:r>
    </w:p>
    <w:p w14:paraId="23E7F7B5" w14:textId="77777777" w:rsidR="004E5738" w:rsidRPr="004F7B50" w:rsidRDefault="004E5738" w:rsidP="00EA33A3">
      <w:pPr>
        <w:spacing w:line="240" w:lineRule="auto"/>
        <w:ind w:left="720"/>
        <w:rPr>
          <w:rFonts w:ascii="Times New Roman" w:eastAsia="Calibri" w:hAnsi="Times New Roman" w:cs="Times New Roman"/>
          <w:sz w:val="24"/>
          <w:szCs w:val="24"/>
          <w:vertAlign w:val="superscript"/>
          <w:lang w:val="en-US"/>
        </w:rPr>
      </w:pPr>
    </w:p>
    <w:p w14:paraId="7C6A9C10" w14:textId="79B77EC6" w:rsidR="00A26D4C" w:rsidRPr="004F7B50" w:rsidRDefault="00A26D4C" w:rsidP="0058291F">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The report from these women about the dehumanizing use of these cages moved DPW Secretary Helene Wohlgemuth to schedule a surprise visit to Polk Center in April 1973, accompanied by Pat Clapp. Closely inspecting the cages</w:t>
      </w:r>
      <w:r w:rsidR="0001297E"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Wohlgemuth observed that the vertical wooden slats were so closely spaced together that she could not put her hand in the space between each slat.</w:t>
      </w:r>
      <w:r w:rsidRPr="004F7B50">
        <w:rPr>
          <w:rStyle w:val="EndnoteReference"/>
          <w:rFonts w:ascii="Times New Roman" w:eastAsia="Calibri" w:hAnsi="Times New Roman" w:cs="Times New Roman"/>
          <w:sz w:val="24"/>
          <w:szCs w:val="24"/>
          <w:lang w:val="en-US"/>
        </w:rPr>
        <w:endnoteReference w:id="38"/>
      </w:r>
      <w:r w:rsidRPr="004F7B50">
        <w:rPr>
          <w:rFonts w:ascii="Times New Roman" w:eastAsia="Calibri" w:hAnsi="Times New Roman" w:cs="Times New Roman"/>
          <w:sz w:val="24"/>
          <w:szCs w:val="24"/>
          <w:lang w:val="en-US"/>
        </w:rPr>
        <w:t xml:space="preserve"> In the same day room, approximately 16 to 25 other individuals were tied to long benches or chairs. </w:t>
      </w:r>
    </w:p>
    <w:p w14:paraId="00A460E6" w14:textId="7E0348D6" w:rsidR="00A26D4C" w:rsidRPr="004F7B50" w:rsidRDefault="00A26D4C" w:rsidP="00B2684D">
      <w:pPr>
        <w:spacing w:line="240" w:lineRule="auto"/>
        <w:ind w:firstLine="720"/>
        <w:rPr>
          <w:rFonts w:ascii="Times New Roman" w:eastAsia="Calibri" w:hAnsi="Times New Roman" w:cs="Times New Roman"/>
          <w:sz w:val="24"/>
          <w:szCs w:val="24"/>
        </w:rPr>
      </w:pPr>
      <w:r w:rsidRPr="004F7B50">
        <w:rPr>
          <w:rFonts w:ascii="Times New Roman" w:eastAsia="Calibri" w:hAnsi="Times New Roman" w:cs="Times New Roman"/>
          <w:sz w:val="24"/>
          <w:szCs w:val="24"/>
        </w:rPr>
        <w:t>Wohlgemuth’s visit led to action. Wohlgemuth confronted Polk Center’s superintendent</w:t>
      </w:r>
      <w:r w:rsidR="008C5303" w:rsidRPr="004F7B50">
        <w:rPr>
          <w:rFonts w:ascii="Times New Roman" w:eastAsia="Calibri" w:hAnsi="Times New Roman" w:cs="Times New Roman"/>
          <w:sz w:val="24"/>
          <w:szCs w:val="24"/>
        </w:rPr>
        <w:t>,</w:t>
      </w:r>
      <w:r w:rsidRPr="004F7B50">
        <w:rPr>
          <w:rFonts w:ascii="Times New Roman" w:eastAsia="Calibri" w:hAnsi="Times New Roman" w:cs="Times New Roman"/>
          <w:sz w:val="24"/>
          <w:szCs w:val="24"/>
        </w:rPr>
        <w:t xml:space="preserve"> Dr. James McClelland</w:t>
      </w:r>
      <w:r w:rsidR="008C5303" w:rsidRPr="004F7B50">
        <w:rPr>
          <w:rFonts w:ascii="Times New Roman" w:eastAsia="Calibri" w:hAnsi="Times New Roman" w:cs="Times New Roman"/>
          <w:sz w:val="24"/>
          <w:szCs w:val="24"/>
        </w:rPr>
        <w:t>,</w:t>
      </w:r>
      <w:r w:rsidRPr="004F7B50">
        <w:rPr>
          <w:rFonts w:ascii="Times New Roman" w:eastAsia="Calibri" w:hAnsi="Times New Roman" w:cs="Times New Roman"/>
          <w:sz w:val="24"/>
          <w:szCs w:val="24"/>
        </w:rPr>
        <w:t xml:space="preserve"> and insisted that the institution stop the use of wooden enclosures to confine individuals. McClelland complied yet defended their use, citing the lack of staff and the behavioral challenges of institutionalized individuals that necessitated their use.</w:t>
      </w:r>
      <w:r w:rsidRPr="004F7B50">
        <w:rPr>
          <w:rStyle w:val="EndnoteReference"/>
          <w:rFonts w:ascii="Times New Roman" w:eastAsia="Calibri" w:hAnsi="Times New Roman" w:cs="Times New Roman"/>
          <w:sz w:val="24"/>
          <w:szCs w:val="24"/>
        </w:rPr>
        <w:endnoteReference w:id="39"/>
      </w:r>
      <w:r w:rsidRPr="004F7B50">
        <w:rPr>
          <w:rFonts w:ascii="Times New Roman" w:eastAsia="Calibri" w:hAnsi="Times New Roman" w:cs="Times New Roman"/>
          <w:sz w:val="24"/>
          <w:szCs w:val="24"/>
        </w:rPr>
        <w:t xml:space="preserve"> Wohlgemuth then terminated McClelland on the grounds that “the cruel, degrading, and inhumane conditions which I personally observed during my visit</w:t>
      </w:r>
      <w:r w:rsidR="008C5303" w:rsidRPr="004F7B50">
        <w:rPr>
          <w:rFonts w:ascii="Times New Roman" w:eastAsia="Calibri" w:hAnsi="Times New Roman" w:cs="Times New Roman"/>
          <w:sz w:val="24"/>
          <w:szCs w:val="24"/>
        </w:rPr>
        <w:t xml:space="preserve"> </w:t>
      </w:r>
      <w:r w:rsidRPr="004F7B50">
        <w:rPr>
          <w:rFonts w:ascii="Times New Roman" w:eastAsia="Calibri" w:hAnsi="Times New Roman" w:cs="Times New Roman"/>
          <w:sz w:val="24"/>
          <w:szCs w:val="24"/>
        </w:rPr>
        <w:t>…</w:t>
      </w:r>
      <w:r w:rsidR="008C5303" w:rsidRPr="004F7B50">
        <w:rPr>
          <w:rFonts w:ascii="Times New Roman" w:eastAsia="Calibri" w:hAnsi="Times New Roman" w:cs="Times New Roman"/>
          <w:sz w:val="24"/>
          <w:szCs w:val="24"/>
        </w:rPr>
        <w:t xml:space="preserve"> </w:t>
      </w:r>
      <w:r w:rsidRPr="004F7B50">
        <w:rPr>
          <w:rFonts w:ascii="Times New Roman" w:eastAsia="Calibri" w:hAnsi="Times New Roman" w:cs="Times New Roman"/>
          <w:sz w:val="24"/>
          <w:szCs w:val="24"/>
        </w:rPr>
        <w:t xml:space="preserve">specifically to the locked </w:t>
      </w:r>
      <w:r w:rsidR="004E5738" w:rsidRPr="004F7B50">
        <w:rPr>
          <w:rFonts w:ascii="Times New Roman" w:eastAsia="Calibri" w:hAnsi="Times New Roman" w:cs="Times New Roman"/>
          <w:sz w:val="24"/>
          <w:szCs w:val="24"/>
        </w:rPr>
        <w:t>‘</w:t>
      </w:r>
      <w:proofErr w:type="gramStart"/>
      <w:r w:rsidRPr="004F7B50">
        <w:rPr>
          <w:rFonts w:ascii="Times New Roman" w:eastAsia="Calibri" w:hAnsi="Times New Roman" w:cs="Times New Roman"/>
          <w:sz w:val="24"/>
          <w:szCs w:val="24"/>
        </w:rPr>
        <w:t>cages</w:t>
      </w:r>
      <w:r w:rsidR="004E5738" w:rsidRPr="004F7B50">
        <w:rPr>
          <w:rFonts w:ascii="Times New Roman" w:eastAsia="Calibri" w:hAnsi="Times New Roman" w:cs="Times New Roman"/>
          <w:sz w:val="24"/>
          <w:szCs w:val="24"/>
        </w:rPr>
        <w:t>’</w:t>
      </w:r>
      <w:proofErr w:type="gramEnd"/>
      <w:r w:rsidRPr="004F7B50">
        <w:rPr>
          <w:rFonts w:ascii="Times New Roman" w:eastAsia="Calibri" w:hAnsi="Times New Roman" w:cs="Times New Roman"/>
          <w:sz w:val="24"/>
          <w:szCs w:val="24"/>
        </w:rPr>
        <w:t xml:space="preserve"> and pens in which you authorized the confinement of patients.”</w:t>
      </w:r>
      <w:r w:rsidRPr="004F7B50">
        <w:rPr>
          <w:rStyle w:val="EndnoteReference"/>
          <w:rFonts w:ascii="Times New Roman" w:eastAsia="Calibri" w:hAnsi="Times New Roman" w:cs="Times New Roman"/>
          <w:sz w:val="24"/>
          <w:szCs w:val="24"/>
        </w:rPr>
        <w:endnoteReference w:id="40"/>
      </w:r>
    </w:p>
    <w:p w14:paraId="7872BA09" w14:textId="37DC3B7D" w:rsidR="00A26D4C" w:rsidRPr="004F7B50" w:rsidRDefault="00A26D4C" w:rsidP="007A1124">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Both public support and outrage followed. Wohlgemuth received </w:t>
      </w:r>
      <w:r w:rsidR="009E660A" w:rsidRPr="004F7B50">
        <w:rPr>
          <w:rFonts w:ascii="Times New Roman" w:eastAsia="Calibri" w:hAnsi="Times New Roman" w:cs="Times New Roman"/>
          <w:sz w:val="24"/>
          <w:szCs w:val="24"/>
          <w:lang w:val="en-US"/>
        </w:rPr>
        <w:t>many</w:t>
      </w:r>
      <w:r w:rsidRPr="004F7B50">
        <w:rPr>
          <w:rFonts w:ascii="Times New Roman" w:eastAsia="Calibri" w:hAnsi="Times New Roman" w:cs="Times New Roman"/>
          <w:sz w:val="24"/>
          <w:szCs w:val="24"/>
          <w:lang w:val="en-US"/>
        </w:rPr>
        <w:t xml:space="preserve"> letters from individuals, parents, </w:t>
      </w:r>
      <w:r w:rsidR="00503743" w:rsidRPr="004F7B50">
        <w:rPr>
          <w:rFonts w:ascii="Times New Roman" w:eastAsia="Calibri" w:hAnsi="Times New Roman" w:cs="Times New Roman"/>
          <w:sz w:val="24"/>
          <w:szCs w:val="24"/>
          <w:lang w:val="en-US"/>
        </w:rPr>
        <w:t>and</w:t>
      </w:r>
      <w:r w:rsidRPr="004F7B50">
        <w:rPr>
          <w:rFonts w:ascii="Times New Roman" w:eastAsia="Calibri" w:hAnsi="Times New Roman" w:cs="Times New Roman"/>
          <w:sz w:val="24"/>
          <w:szCs w:val="24"/>
          <w:lang w:val="en-US"/>
        </w:rPr>
        <w:t xml:space="preserve"> professional and community organizations who either emphatically supported or vehemently opposed her decision to fire Dr. McClelland. Individuals and groups that supported Woh</w:t>
      </w:r>
      <w:r w:rsidR="00B2684D" w:rsidRPr="004F7B50">
        <w:rPr>
          <w:rFonts w:ascii="Times New Roman" w:eastAsia="Calibri" w:hAnsi="Times New Roman" w:cs="Times New Roman"/>
          <w:sz w:val="24"/>
          <w:szCs w:val="24"/>
          <w:lang w:val="en-US"/>
        </w:rPr>
        <w:t>l</w:t>
      </w:r>
      <w:r w:rsidRPr="004F7B50">
        <w:rPr>
          <w:rFonts w:ascii="Times New Roman" w:eastAsia="Calibri" w:hAnsi="Times New Roman" w:cs="Times New Roman"/>
          <w:sz w:val="24"/>
          <w:szCs w:val="24"/>
          <w:lang w:val="en-US"/>
        </w:rPr>
        <w:t xml:space="preserve">gemuth’s decision cited outrage concerning the conditions described in the advocates’ reports. Those who supported McClelland shared observations about his positive treatment of </w:t>
      </w:r>
      <w:r w:rsidR="00EA7852" w:rsidRPr="004F7B50">
        <w:rPr>
          <w:rFonts w:ascii="Times New Roman" w:eastAsia="Calibri" w:hAnsi="Times New Roman" w:cs="Times New Roman"/>
          <w:sz w:val="24"/>
          <w:szCs w:val="24"/>
          <w:lang w:val="en-US"/>
        </w:rPr>
        <w:t xml:space="preserve">staff, </w:t>
      </w:r>
      <w:r w:rsidRPr="004F7B50">
        <w:rPr>
          <w:rFonts w:ascii="Times New Roman" w:eastAsia="Calibri" w:hAnsi="Times New Roman" w:cs="Times New Roman"/>
          <w:sz w:val="24"/>
          <w:szCs w:val="24"/>
          <w:lang w:val="en-US"/>
        </w:rPr>
        <w:t>individuals</w:t>
      </w:r>
      <w:r w:rsidR="00E96934"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and families. Among the most ardent supporters of McClelland were Polk Center staff and board members</w:t>
      </w:r>
      <w:r w:rsidR="004E5738" w:rsidRPr="004F7B50">
        <w:rPr>
          <w:rFonts w:ascii="Times New Roman" w:eastAsia="Calibri" w:hAnsi="Times New Roman" w:cs="Times New Roman"/>
          <w:sz w:val="24"/>
          <w:szCs w:val="24"/>
          <w:lang w:val="en-US"/>
        </w:rPr>
        <w:t>, and the doctor</w:t>
      </w:r>
      <w:r w:rsidRPr="004F7B50">
        <w:rPr>
          <w:rFonts w:ascii="Times New Roman" w:eastAsia="Calibri" w:hAnsi="Times New Roman" w:cs="Times New Roman"/>
          <w:sz w:val="24"/>
          <w:szCs w:val="24"/>
          <w:lang w:val="en-US"/>
        </w:rPr>
        <w:t xml:space="preserve"> successfully appealed his dismissal. Rather than accept reinstatement, he retired.</w:t>
      </w:r>
      <w:r w:rsidRPr="004F7B50">
        <w:rPr>
          <w:rStyle w:val="EndnoteReference"/>
          <w:rFonts w:ascii="Times New Roman" w:eastAsia="Calibri" w:hAnsi="Times New Roman" w:cs="Times New Roman"/>
          <w:sz w:val="24"/>
          <w:szCs w:val="24"/>
          <w:lang w:val="en-US"/>
        </w:rPr>
        <w:endnoteReference w:id="41"/>
      </w:r>
      <w:r w:rsidRPr="004F7B50">
        <w:rPr>
          <w:rFonts w:ascii="Times New Roman" w:eastAsia="Calibri" w:hAnsi="Times New Roman" w:cs="Times New Roman"/>
          <w:sz w:val="24"/>
          <w:szCs w:val="24"/>
          <w:lang w:val="en-US"/>
        </w:rPr>
        <w:t xml:space="preserve"> In the aftermath of McClelland’s firing, new superintendent Joseph </w:t>
      </w:r>
      <w:proofErr w:type="spellStart"/>
      <w:r w:rsidRPr="004F7B50">
        <w:rPr>
          <w:rFonts w:ascii="Times New Roman" w:eastAsia="Calibri" w:hAnsi="Times New Roman" w:cs="Times New Roman"/>
          <w:sz w:val="24"/>
          <w:szCs w:val="24"/>
          <w:lang w:val="en-US"/>
        </w:rPr>
        <w:t>Colombatto</w:t>
      </w:r>
      <w:proofErr w:type="spellEnd"/>
      <w:r w:rsidRPr="004F7B50">
        <w:rPr>
          <w:rFonts w:ascii="Times New Roman" w:eastAsia="Calibri" w:hAnsi="Times New Roman" w:cs="Times New Roman"/>
          <w:sz w:val="24"/>
          <w:szCs w:val="24"/>
          <w:lang w:val="en-US"/>
        </w:rPr>
        <w:t xml:space="preserve"> set out to update policies on staff-to-individual interaction, desiring that the emphasis be placed on treatment and education rather than physical care. Employees countered by saying that the institution did not employ enough staff to roll out this level of engagement and care.</w:t>
      </w:r>
    </w:p>
    <w:p w14:paraId="535B3DB3" w14:textId="74D950CE" w:rsidR="00EB0A3A" w:rsidRPr="004F7B50" w:rsidRDefault="00EB0A3A" w:rsidP="00EB0A3A">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To many Polk Center staff members and administrators, the advocates came from the outside, making brief visits and describing conditions without their input. The reports downplayed the immense challenge of providing care for nearly 3,000 individuals daily. Those who did this work daily had the support of many parents whose children lived at the facility and felt they were adequately supported. Largely, the administrators and staff felt that additional funding and staff w</w:t>
      </w:r>
      <w:r w:rsidR="003B6358" w:rsidRPr="004F7B50">
        <w:rPr>
          <w:rFonts w:ascii="Times New Roman" w:eastAsia="Calibri" w:hAnsi="Times New Roman" w:cs="Times New Roman"/>
          <w:sz w:val="24"/>
          <w:szCs w:val="24"/>
          <w:lang w:val="en-US"/>
        </w:rPr>
        <w:t>ere</w:t>
      </w:r>
      <w:r w:rsidRPr="004F7B50">
        <w:rPr>
          <w:rFonts w:ascii="Times New Roman" w:eastAsia="Calibri" w:hAnsi="Times New Roman" w:cs="Times New Roman"/>
          <w:sz w:val="24"/>
          <w:szCs w:val="24"/>
          <w:lang w:val="en-US"/>
        </w:rPr>
        <w:t xml:space="preserve"> the key</w:t>
      </w:r>
      <w:r w:rsidR="006D7081" w:rsidRPr="004F7B50">
        <w:rPr>
          <w:rFonts w:ascii="Times New Roman" w:eastAsia="Calibri" w:hAnsi="Times New Roman" w:cs="Times New Roman"/>
          <w:sz w:val="24"/>
          <w:szCs w:val="24"/>
          <w:lang w:val="en-US"/>
        </w:rPr>
        <w:t xml:space="preserve">s </w:t>
      </w:r>
      <w:r w:rsidRPr="004F7B50">
        <w:rPr>
          <w:rFonts w:ascii="Times New Roman" w:eastAsia="Calibri" w:hAnsi="Times New Roman" w:cs="Times New Roman"/>
          <w:sz w:val="24"/>
          <w:szCs w:val="24"/>
          <w:lang w:val="en-US"/>
        </w:rPr>
        <w:t xml:space="preserve">to improving care. The advocates’ position that the system itself needed to change was met with resistance from administration, staff, and many parents. Another aspect of the resistance was that Polk Center had been a primary employer in the region for decades and that a shift away from institutionalization would impact the local economy. </w:t>
      </w:r>
    </w:p>
    <w:p w14:paraId="3BC6CEF4" w14:textId="551B942D" w:rsidR="00EB0A3A" w:rsidRPr="004F7B50" w:rsidRDefault="00EB0A3A" w:rsidP="00EB0A3A">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Polk Center was a complex place</w:t>
      </w:r>
      <w:r w:rsidR="006D7081"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with different kinds of care happening throughout the campus, including some educational and therapeutic practices. While largely an isolated campus, the facility did facilitate some community engagement. Critics of the advocates’ questioning of the institutional system could agree with the need for improvement but disagreed on the ideal care model. At first, even the advocates did not have that answer about alternatives to institutional care, although they felt that answer should be based in family or smaller community-based homes. It would be the better part of a decade (and a lot of trial and error) before a significant number of formerly institutionalized people with intellectual and </w:t>
      </w:r>
      <w:r w:rsidRPr="004F7B50">
        <w:rPr>
          <w:rFonts w:ascii="Times New Roman" w:eastAsia="Calibri" w:hAnsi="Times New Roman" w:cs="Times New Roman"/>
          <w:sz w:val="24"/>
          <w:szCs w:val="24"/>
          <w:lang w:val="en-US"/>
        </w:rPr>
        <w:lastRenderedPageBreak/>
        <w:t>developmental disabilities were living in their home communities—and the new paradigm came into focus.</w:t>
      </w:r>
    </w:p>
    <w:p w14:paraId="495D9C10" w14:textId="77777777" w:rsidR="007A1124" w:rsidRPr="004F7B50" w:rsidRDefault="00A26D4C" w:rsidP="007A1124">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Prior to these events, Jean characterized her visits as a parent to Polk as “the good tour,” scheduled in advance and highly controlled by the institution. Later, when she made surprise visits with fellow advocates, she was heartbroken to find her daughter abused. In a 1981 </w:t>
      </w:r>
      <w:r w:rsidRPr="004F7B50">
        <w:rPr>
          <w:rFonts w:ascii="Times New Roman" w:eastAsia="Calibri" w:hAnsi="Times New Roman" w:cs="Times New Roman"/>
          <w:i/>
          <w:iCs/>
          <w:sz w:val="24"/>
          <w:szCs w:val="24"/>
          <w:lang w:val="en-US"/>
        </w:rPr>
        <w:t>Pittsburgh Post-Gazette</w:t>
      </w:r>
      <w:r w:rsidRPr="004F7B50">
        <w:rPr>
          <w:rFonts w:ascii="Times New Roman" w:eastAsia="Calibri" w:hAnsi="Times New Roman" w:cs="Times New Roman"/>
          <w:sz w:val="24"/>
          <w:szCs w:val="24"/>
          <w:lang w:val="en-US"/>
        </w:rPr>
        <w:t xml:space="preserve"> article, she recounted seeing an attendant holding Janet’s head up by her hair. On another visit, she learned that Janet’s eye had been hurt when someone stepped on her face when she was lying on the floor.</w:t>
      </w:r>
      <w:r w:rsidRPr="004F7B50">
        <w:rPr>
          <w:rStyle w:val="EndnoteReference"/>
          <w:rFonts w:ascii="Times New Roman" w:eastAsia="Calibri" w:hAnsi="Times New Roman" w:cs="Times New Roman"/>
          <w:sz w:val="24"/>
          <w:szCs w:val="24"/>
          <w:lang w:val="en-US"/>
        </w:rPr>
        <w:endnoteReference w:id="42"/>
      </w:r>
      <w:r w:rsidRPr="004F7B50">
        <w:rPr>
          <w:rFonts w:ascii="Times New Roman" w:eastAsia="Calibri" w:hAnsi="Times New Roman" w:cs="Times New Roman"/>
          <w:sz w:val="24"/>
          <w:szCs w:val="24"/>
          <w:lang w:val="en-US"/>
        </w:rPr>
        <w:t xml:space="preserve">  </w:t>
      </w:r>
    </w:p>
    <w:p w14:paraId="4B429388" w14:textId="192790B4" w:rsidR="007A1124" w:rsidRPr="004F7B50" w:rsidRDefault="00A26D4C" w:rsidP="007A1124">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Isherwood’s outspoken stance against conditions at Polk put her at odds with other Polk Center parents. </w:t>
      </w:r>
      <w:r w:rsidR="004E5738" w:rsidRPr="004F7B50">
        <w:rPr>
          <w:rFonts w:ascii="Times New Roman" w:eastAsia="Calibri" w:hAnsi="Times New Roman" w:cs="Times New Roman"/>
          <w:sz w:val="24"/>
          <w:szCs w:val="24"/>
          <w:lang w:val="en-US"/>
        </w:rPr>
        <w:t xml:space="preserve">Nelkin explained, </w:t>
      </w:r>
      <w:r w:rsidRPr="004F7B50">
        <w:rPr>
          <w:rFonts w:ascii="Times New Roman" w:eastAsia="Calibri" w:hAnsi="Times New Roman" w:cs="Times New Roman"/>
          <w:sz w:val="24"/>
          <w:szCs w:val="24"/>
          <w:lang w:val="en-US"/>
        </w:rPr>
        <w:t>“There was tremendous defensiveness [among parents] and ‘why are you stirring this up?’” Isherwood understood their position but chose to look critically at the reality within the institutions rather than defend them. “She wanted something better for Janet and for others like her.”</w:t>
      </w:r>
      <w:r w:rsidRPr="004F7B50">
        <w:rPr>
          <w:rStyle w:val="EndnoteReference"/>
          <w:rFonts w:ascii="Times New Roman" w:eastAsia="Calibri" w:hAnsi="Times New Roman" w:cs="Times New Roman"/>
          <w:sz w:val="24"/>
          <w:szCs w:val="24"/>
          <w:lang w:val="en-US"/>
        </w:rPr>
        <w:endnoteReference w:id="43"/>
      </w:r>
    </w:p>
    <w:p w14:paraId="71F119E1" w14:textId="77777777" w:rsidR="007A1124" w:rsidRPr="004F7B50" w:rsidRDefault="007A1124" w:rsidP="007A1124">
      <w:pPr>
        <w:spacing w:line="240" w:lineRule="auto"/>
        <w:ind w:firstLine="720"/>
        <w:rPr>
          <w:rFonts w:ascii="Times New Roman" w:eastAsia="Calibri" w:hAnsi="Times New Roman" w:cs="Times New Roman"/>
          <w:sz w:val="24"/>
          <w:szCs w:val="24"/>
          <w:lang w:val="en-US"/>
        </w:rPr>
      </w:pPr>
    </w:p>
    <w:p w14:paraId="75C60B62" w14:textId="288D209B" w:rsidR="00A26D4C" w:rsidRPr="004F7B50" w:rsidRDefault="00A26D4C" w:rsidP="00A66410">
      <w:pPr>
        <w:pStyle w:val="Heading1"/>
        <w:spacing w:before="0" w:line="240" w:lineRule="auto"/>
        <w:rPr>
          <w:rFonts w:ascii="Times New Roman" w:hAnsi="Times New Roman" w:cs="Times New Roman"/>
          <w:sz w:val="24"/>
          <w:szCs w:val="24"/>
          <w:lang w:val="en-US"/>
        </w:rPr>
      </w:pPr>
      <w:r w:rsidRPr="004F7B50">
        <w:rPr>
          <w:rFonts w:ascii="Times New Roman" w:hAnsi="Times New Roman" w:cs="Times New Roman"/>
          <w:sz w:val="24"/>
          <w:szCs w:val="24"/>
          <w:lang w:val="en-US"/>
        </w:rPr>
        <w:t xml:space="preserve">Barbara </w:t>
      </w:r>
      <w:proofErr w:type="spellStart"/>
      <w:r w:rsidRPr="004F7B50">
        <w:rPr>
          <w:rFonts w:ascii="Times New Roman" w:hAnsi="Times New Roman" w:cs="Times New Roman"/>
          <w:sz w:val="24"/>
          <w:szCs w:val="24"/>
          <w:lang w:val="en-US"/>
        </w:rPr>
        <w:t>Sistik</w:t>
      </w:r>
      <w:proofErr w:type="spellEnd"/>
    </w:p>
    <w:p w14:paraId="39E32AB0" w14:textId="41A67FC6" w:rsidR="00A26D4C" w:rsidRPr="004F7B50" w:rsidRDefault="00A26D4C" w:rsidP="007A1124">
      <w:pPr>
        <w:spacing w:line="240" w:lineRule="auto"/>
        <w:rPr>
          <w:rFonts w:ascii="Times New Roman" w:eastAsiaTheme="majorEastAsia" w:hAnsi="Times New Roman" w:cs="Times New Roman"/>
          <w:color w:val="000000" w:themeColor="text1"/>
          <w:sz w:val="24"/>
          <w:szCs w:val="24"/>
        </w:rPr>
      </w:pPr>
      <w:r w:rsidRPr="004F7B50">
        <w:rPr>
          <w:rFonts w:ascii="Times New Roman" w:eastAsiaTheme="majorEastAsia" w:hAnsi="Times New Roman" w:cs="Times New Roman"/>
          <w:color w:val="000000" w:themeColor="text1"/>
          <w:sz w:val="24"/>
          <w:szCs w:val="24"/>
        </w:rPr>
        <w:t>For many administrators of Pennsylvania’s institutions, the scheduled and unannounced visits from Arc Allegheny advocates were unsettling. As the women named their concerns and asked pointed questions, administrators often went on the defensive.</w:t>
      </w:r>
    </w:p>
    <w:p w14:paraId="1DEA82EA" w14:textId="079D2FB7" w:rsidR="00A26D4C" w:rsidRPr="004F7B50" w:rsidRDefault="00A26D4C" w:rsidP="00C517E0">
      <w:pPr>
        <w:spacing w:line="240" w:lineRule="auto"/>
        <w:ind w:firstLine="720"/>
        <w:rPr>
          <w:rFonts w:ascii="Times New Roman" w:hAnsi="Times New Roman" w:cs="Times New Roman"/>
          <w:sz w:val="24"/>
          <w:szCs w:val="24"/>
        </w:rPr>
      </w:pPr>
      <w:r w:rsidRPr="004F7B50">
        <w:rPr>
          <w:rFonts w:ascii="Times New Roman" w:eastAsiaTheme="majorEastAsia" w:hAnsi="Times New Roman" w:cs="Times New Roman"/>
          <w:color w:val="000000" w:themeColor="text1"/>
          <w:sz w:val="24"/>
          <w:szCs w:val="24"/>
          <w:lang w:val="en-US"/>
        </w:rPr>
        <w:t xml:space="preserve">Despite their genteel appearance, the Arc Allegheny advocates pulled no verbal punches, especially Barbara </w:t>
      </w:r>
      <w:proofErr w:type="spellStart"/>
      <w:r w:rsidRPr="004F7B50">
        <w:rPr>
          <w:rFonts w:ascii="Times New Roman" w:eastAsiaTheme="majorEastAsia" w:hAnsi="Times New Roman" w:cs="Times New Roman"/>
          <w:color w:val="000000" w:themeColor="text1"/>
          <w:sz w:val="24"/>
          <w:szCs w:val="24"/>
          <w:lang w:val="en-US"/>
        </w:rPr>
        <w:t>Sistik</w:t>
      </w:r>
      <w:proofErr w:type="spellEnd"/>
      <w:r w:rsidRPr="004F7B50">
        <w:rPr>
          <w:rFonts w:ascii="Times New Roman" w:eastAsiaTheme="majorEastAsia" w:hAnsi="Times New Roman" w:cs="Times New Roman"/>
          <w:color w:val="000000" w:themeColor="text1"/>
          <w:sz w:val="24"/>
          <w:szCs w:val="24"/>
          <w:lang w:val="en-US"/>
        </w:rPr>
        <w:t xml:space="preserve">, who was described by </w:t>
      </w:r>
      <w:r w:rsidR="004E5738" w:rsidRPr="004F7B50">
        <w:rPr>
          <w:rFonts w:ascii="Times New Roman" w:eastAsiaTheme="majorEastAsia" w:hAnsi="Times New Roman" w:cs="Times New Roman"/>
          <w:color w:val="000000" w:themeColor="text1"/>
          <w:sz w:val="24"/>
          <w:szCs w:val="24"/>
          <w:lang w:val="en-US"/>
        </w:rPr>
        <w:t xml:space="preserve">Arc’s </w:t>
      </w:r>
      <w:r w:rsidRPr="004F7B50">
        <w:rPr>
          <w:rFonts w:ascii="Times New Roman" w:eastAsiaTheme="majorEastAsia" w:hAnsi="Times New Roman" w:cs="Times New Roman"/>
          <w:color w:val="000000" w:themeColor="text1"/>
          <w:sz w:val="24"/>
          <w:szCs w:val="24"/>
          <w:lang w:val="en-US"/>
        </w:rPr>
        <w:t xml:space="preserve">Chuck Peters as a “formidable woman, an in-your-face advocate” who </w:t>
      </w:r>
      <w:r w:rsidRPr="004F7B50">
        <w:rPr>
          <w:rFonts w:ascii="Times New Roman" w:eastAsia="Calibri" w:hAnsi="Times New Roman" w:cs="Times New Roman"/>
          <w:color w:val="000000" w:themeColor="text1"/>
          <w:sz w:val="24"/>
          <w:szCs w:val="24"/>
          <w:lang w:val="en-US"/>
        </w:rPr>
        <w:t>was to the local de-institutionalization movement “what Mother Jones was to the labor movement.”</w:t>
      </w:r>
      <w:r w:rsidRPr="004F7B50">
        <w:rPr>
          <w:rStyle w:val="EndnoteReference"/>
          <w:rFonts w:ascii="Times New Roman" w:eastAsia="Calibri" w:hAnsi="Times New Roman" w:cs="Times New Roman"/>
          <w:color w:val="000000" w:themeColor="text1"/>
          <w:sz w:val="24"/>
          <w:szCs w:val="24"/>
          <w:lang w:val="en-US"/>
        </w:rPr>
        <w:endnoteReference w:id="44"/>
      </w:r>
      <w:r w:rsidRPr="004F7B50">
        <w:rPr>
          <w:rFonts w:ascii="Times New Roman" w:eastAsia="Calibri" w:hAnsi="Times New Roman" w:cs="Times New Roman"/>
          <w:color w:val="000000" w:themeColor="text1"/>
          <w:sz w:val="24"/>
          <w:szCs w:val="24"/>
          <w:lang w:val="en-US"/>
        </w:rPr>
        <w:t xml:space="preserve"> </w:t>
      </w:r>
      <w:r w:rsidRPr="004F7B50">
        <w:rPr>
          <w:rFonts w:ascii="Times New Roman" w:eastAsiaTheme="majorEastAsia" w:hAnsi="Times New Roman" w:cs="Times New Roman"/>
          <w:color w:val="000000" w:themeColor="text1"/>
          <w:sz w:val="24"/>
          <w:szCs w:val="24"/>
          <w:lang w:val="en-US"/>
        </w:rPr>
        <w:t xml:space="preserve">Barbara, he recalled, was involved in one of the most memorable instances of verbal jousting. Told by a PA </w:t>
      </w:r>
      <w:r w:rsidR="00213E47" w:rsidRPr="004F7B50">
        <w:rPr>
          <w:rFonts w:ascii="Times New Roman" w:eastAsia="Calibri" w:hAnsi="Times New Roman" w:cs="Times New Roman"/>
          <w:sz w:val="24"/>
          <w:szCs w:val="24"/>
          <w:lang w:val="en-US"/>
        </w:rPr>
        <w:t>Department of Public Welfare</w:t>
      </w:r>
      <w:r w:rsidR="00213E47" w:rsidRPr="004F7B50">
        <w:rPr>
          <w:rFonts w:ascii="Times New Roman" w:eastAsiaTheme="majorEastAsia" w:hAnsi="Times New Roman" w:cs="Times New Roman"/>
          <w:color w:val="000000" w:themeColor="text1"/>
          <w:sz w:val="24"/>
          <w:szCs w:val="24"/>
          <w:lang w:val="en-US"/>
        </w:rPr>
        <w:t xml:space="preserve"> </w:t>
      </w:r>
      <w:r w:rsidRPr="004F7B50">
        <w:rPr>
          <w:rFonts w:ascii="Times New Roman" w:eastAsiaTheme="majorEastAsia" w:hAnsi="Times New Roman" w:cs="Times New Roman"/>
          <w:color w:val="000000" w:themeColor="text1"/>
          <w:sz w:val="24"/>
          <w:szCs w:val="24"/>
          <w:lang w:val="en-US"/>
        </w:rPr>
        <w:t xml:space="preserve">official that the advocates were “not playing fair,” she </w:t>
      </w:r>
      <w:r w:rsidR="00A809CB" w:rsidRPr="004F7B50">
        <w:rPr>
          <w:rFonts w:ascii="Times New Roman" w:eastAsiaTheme="majorEastAsia" w:hAnsi="Times New Roman" w:cs="Times New Roman"/>
          <w:color w:val="000000" w:themeColor="text1"/>
          <w:sz w:val="24"/>
          <w:szCs w:val="24"/>
          <w:lang w:val="en-US"/>
        </w:rPr>
        <w:t>replied,</w:t>
      </w:r>
      <w:r w:rsidRPr="004F7B50">
        <w:rPr>
          <w:rFonts w:ascii="Times New Roman" w:eastAsiaTheme="majorEastAsia" w:hAnsi="Times New Roman" w:cs="Times New Roman"/>
          <w:color w:val="000000" w:themeColor="text1"/>
          <w:sz w:val="24"/>
          <w:szCs w:val="24"/>
          <w:lang w:val="en-US"/>
        </w:rPr>
        <w:t xml:space="preserve"> “We’re not playing at all.”</w:t>
      </w:r>
      <w:r w:rsidRPr="004F7B50">
        <w:rPr>
          <w:rStyle w:val="EndnoteReference"/>
          <w:rFonts w:ascii="Times New Roman" w:eastAsiaTheme="majorEastAsia" w:hAnsi="Times New Roman" w:cs="Times New Roman"/>
          <w:color w:val="000000" w:themeColor="text1"/>
          <w:sz w:val="24"/>
          <w:szCs w:val="24"/>
          <w:lang w:val="en-US"/>
        </w:rPr>
        <w:endnoteReference w:id="45"/>
      </w:r>
    </w:p>
    <w:p w14:paraId="192BA245" w14:textId="1EEF5E44" w:rsidR="00A26D4C" w:rsidRPr="004F7B50" w:rsidRDefault="00A26D4C" w:rsidP="00E132E6">
      <w:pPr>
        <w:spacing w:line="240" w:lineRule="auto"/>
        <w:ind w:firstLine="720"/>
        <w:rPr>
          <w:rFonts w:ascii="Times New Roman" w:eastAsiaTheme="majorEastAsia" w:hAnsi="Times New Roman" w:cs="Times New Roman"/>
          <w:color w:val="000000" w:themeColor="text1"/>
          <w:sz w:val="24"/>
          <w:szCs w:val="24"/>
          <w:lang w:val="en-US"/>
        </w:rPr>
      </w:pPr>
      <w:r w:rsidRPr="004F7B50">
        <w:rPr>
          <w:rFonts w:ascii="Times New Roman" w:eastAsiaTheme="majorEastAsia" w:hAnsi="Times New Roman" w:cs="Times New Roman"/>
          <w:color w:val="000000" w:themeColor="text1"/>
          <w:sz w:val="24"/>
          <w:szCs w:val="24"/>
          <w:lang w:val="en-US"/>
        </w:rPr>
        <w:t>Barbara served as vice</w:t>
      </w:r>
      <w:r w:rsidR="00B0303E" w:rsidRPr="004F7B50">
        <w:rPr>
          <w:rFonts w:ascii="Times New Roman" w:eastAsiaTheme="majorEastAsia" w:hAnsi="Times New Roman" w:cs="Times New Roman"/>
          <w:color w:val="000000" w:themeColor="text1"/>
          <w:sz w:val="24"/>
          <w:szCs w:val="24"/>
          <w:lang w:val="en-US"/>
        </w:rPr>
        <w:t xml:space="preserve"> </w:t>
      </w:r>
      <w:r w:rsidRPr="004F7B50">
        <w:rPr>
          <w:rFonts w:ascii="Times New Roman" w:eastAsiaTheme="majorEastAsia" w:hAnsi="Times New Roman" w:cs="Times New Roman"/>
          <w:color w:val="000000" w:themeColor="text1"/>
          <w:sz w:val="24"/>
          <w:szCs w:val="24"/>
          <w:lang w:val="en-US"/>
        </w:rPr>
        <w:t>chair of Arc Allegheny and was a leader on the team that inspected institutions. She and her husband</w:t>
      </w:r>
      <w:r w:rsidR="00C517E0" w:rsidRPr="004F7B50">
        <w:rPr>
          <w:rFonts w:ascii="Times New Roman" w:eastAsiaTheme="majorEastAsia" w:hAnsi="Times New Roman" w:cs="Times New Roman"/>
          <w:color w:val="000000" w:themeColor="text1"/>
          <w:sz w:val="24"/>
          <w:szCs w:val="24"/>
          <w:lang w:val="en-US"/>
        </w:rPr>
        <w:t>,</w:t>
      </w:r>
      <w:r w:rsidRPr="004F7B50">
        <w:rPr>
          <w:rFonts w:ascii="Times New Roman" w:eastAsiaTheme="majorEastAsia" w:hAnsi="Times New Roman" w:cs="Times New Roman"/>
          <w:color w:val="000000" w:themeColor="text1"/>
          <w:sz w:val="24"/>
          <w:szCs w:val="24"/>
          <w:lang w:val="en-US"/>
        </w:rPr>
        <w:t xml:space="preserve"> Vendel</w:t>
      </w:r>
      <w:r w:rsidR="00C517E0" w:rsidRPr="004F7B50">
        <w:rPr>
          <w:rFonts w:ascii="Times New Roman" w:eastAsiaTheme="majorEastAsia" w:hAnsi="Times New Roman" w:cs="Times New Roman"/>
          <w:color w:val="000000" w:themeColor="text1"/>
          <w:sz w:val="24"/>
          <w:szCs w:val="24"/>
          <w:lang w:val="en-US"/>
        </w:rPr>
        <w:t>,</w:t>
      </w:r>
      <w:r w:rsidRPr="004F7B50">
        <w:rPr>
          <w:rFonts w:ascii="Times New Roman" w:eastAsiaTheme="majorEastAsia" w:hAnsi="Times New Roman" w:cs="Times New Roman"/>
          <w:color w:val="000000" w:themeColor="text1"/>
          <w:sz w:val="24"/>
          <w:szCs w:val="24"/>
          <w:lang w:val="en-US"/>
        </w:rPr>
        <w:t xml:space="preserve"> lived with their family in Mount Lebanon. Their son</w:t>
      </w:r>
      <w:r w:rsidR="00C517E0" w:rsidRPr="004F7B50">
        <w:rPr>
          <w:rFonts w:ascii="Times New Roman" w:eastAsiaTheme="majorEastAsia" w:hAnsi="Times New Roman" w:cs="Times New Roman"/>
          <w:color w:val="000000" w:themeColor="text1"/>
          <w:sz w:val="24"/>
          <w:szCs w:val="24"/>
          <w:lang w:val="en-US"/>
        </w:rPr>
        <w:t>,</w:t>
      </w:r>
      <w:r w:rsidRPr="004F7B50">
        <w:rPr>
          <w:rFonts w:ascii="Times New Roman" w:eastAsiaTheme="majorEastAsia" w:hAnsi="Times New Roman" w:cs="Times New Roman"/>
          <w:color w:val="000000" w:themeColor="text1"/>
          <w:sz w:val="24"/>
          <w:szCs w:val="24"/>
          <w:lang w:val="en-US"/>
        </w:rPr>
        <w:t xml:space="preserve"> John</w:t>
      </w:r>
      <w:r w:rsidR="00C517E0" w:rsidRPr="004F7B50">
        <w:rPr>
          <w:rFonts w:ascii="Times New Roman" w:eastAsiaTheme="majorEastAsia" w:hAnsi="Times New Roman" w:cs="Times New Roman"/>
          <w:color w:val="000000" w:themeColor="text1"/>
          <w:sz w:val="24"/>
          <w:szCs w:val="24"/>
          <w:lang w:val="en-US"/>
        </w:rPr>
        <w:t>,</w:t>
      </w:r>
      <w:r w:rsidRPr="004F7B50">
        <w:rPr>
          <w:rFonts w:ascii="Times New Roman" w:eastAsiaTheme="majorEastAsia" w:hAnsi="Times New Roman" w:cs="Times New Roman"/>
          <w:color w:val="000000" w:themeColor="text1"/>
          <w:sz w:val="24"/>
          <w:szCs w:val="24"/>
          <w:lang w:val="en-US"/>
        </w:rPr>
        <w:t xml:space="preserve"> had a disability. “Barbara was fierce,” said Bob Nelkin, recalling her confrontational style. “She not only had strong </w:t>
      </w:r>
      <w:proofErr w:type="gramStart"/>
      <w:r w:rsidRPr="004F7B50">
        <w:rPr>
          <w:rFonts w:ascii="Times New Roman" w:eastAsiaTheme="majorEastAsia" w:hAnsi="Times New Roman" w:cs="Times New Roman"/>
          <w:color w:val="000000" w:themeColor="text1"/>
          <w:sz w:val="24"/>
          <w:szCs w:val="24"/>
          <w:lang w:val="en-US"/>
        </w:rPr>
        <w:t>opinions</w:t>
      </w:r>
      <w:proofErr w:type="gramEnd"/>
      <w:r w:rsidRPr="004F7B50">
        <w:rPr>
          <w:rFonts w:ascii="Times New Roman" w:eastAsiaTheme="majorEastAsia" w:hAnsi="Times New Roman" w:cs="Times New Roman"/>
          <w:color w:val="000000" w:themeColor="text1"/>
          <w:sz w:val="24"/>
          <w:szCs w:val="24"/>
          <w:lang w:val="en-US"/>
        </w:rPr>
        <w:t xml:space="preserve"> but she wasn’t afraid to voice them in a fierce way.”</w:t>
      </w:r>
      <w:r w:rsidRPr="004F7B50">
        <w:rPr>
          <w:rStyle w:val="EndnoteReference"/>
          <w:rFonts w:ascii="Times New Roman" w:eastAsiaTheme="majorEastAsia" w:hAnsi="Times New Roman" w:cs="Times New Roman"/>
          <w:color w:val="000000" w:themeColor="text1"/>
          <w:sz w:val="24"/>
          <w:szCs w:val="24"/>
          <w:lang w:val="en-US"/>
        </w:rPr>
        <w:endnoteReference w:id="46"/>
      </w:r>
      <w:r w:rsidRPr="004F7B50">
        <w:rPr>
          <w:rFonts w:ascii="Times New Roman" w:eastAsiaTheme="majorEastAsia" w:hAnsi="Times New Roman" w:cs="Times New Roman"/>
          <w:color w:val="000000" w:themeColor="text1"/>
          <w:sz w:val="24"/>
          <w:szCs w:val="24"/>
          <w:lang w:val="en-US"/>
        </w:rPr>
        <w:t xml:space="preserve"> There was a toughness in Barbara and all the women advocates, he said. On the return trips from visits to the institutions, Barbara stood out with her decisiveness. “When you were dealing with Barbara, there was some quietness, but then once she spoke, she was pretty sure about how the change had to happen.”</w:t>
      </w:r>
      <w:r w:rsidRPr="004F7B50">
        <w:rPr>
          <w:rStyle w:val="EndnoteReference"/>
          <w:rFonts w:ascii="Times New Roman" w:eastAsiaTheme="majorEastAsia" w:hAnsi="Times New Roman" w:cs="Times New Roman"/>
          <w:color w:val="000000" w:themeColor="text1"/>
          <w:sz w:val="24"/>
          <w:szCs w:val="24"/>
          <w:lang w:val="en-US"/>
        </w:rPr>
        <w:endnoteReference w:id="47"/>
      </w:r>
    </w:p>
    <w:p w14:paraId="7B44EC0C" w14:textId="507BB918" w:rsidR="00A26D4C" w:rsidRPr="004F7B50" w:rsidRDefault="00A26D4C" w:rsidP="00E132E6">
      <w:pPr>
        <w:spacing w:line="240" w:lineRule="auto"/>
        <w:ind w:firstLine="720"/>
        <w:rPr>
          <w:rFonts w:ascii="Times New Roman" w:eastAsia="Calibri" w:hAnsi="Times New Roman" w:cs="Times New Roman"/>
          <w:sz w:val="24"/>
          <w:szCs w:val="24"/>
          <w:lang w:val="en-US"/>
        </w:rPr>
      </w:pPr>
      <w:r w:rsidRPr="004F7B50">
        <w:rPr>
          <w:rFonts w:ascii="Times New Roman" w:eastAsiaTheme="majorEastAsia" w:hAnsi="Times New Roman" w:cs="Times New Roman"/>
          <w:color w:val="000000" w:themeColor="text1"/>
          <w:sz w:val="24"/>
          <w:szCs w:val="24"/>
          <w:lang w:val="en-US"/>
        </w:rPr>
        <w:t xml:space="preserve">Barbara and the mothers faced some of the </w:t>
      </w:r>
      <w:r w:rsidR="00C517E0" w:rsidRPr="004F7B50">
        <w:rPr>
          <w:rFonts w:ascii="Times New Roman" w:eastAsiaTheme="majorEastAsia" w:hAnsi="Times New Roman" w:cs="Times New Roman"/>
          <w:color w:val="000000" w:themeColor="text1"/>
          <w:sz w:val="24"/>
          <w:szCs w:val="24"/>
          <w:lang w:val="en-US"/>
        </w:rPr>
        <w:t>harshest</w:t>
      </w:r>
      <w:r w:rsidRPr="004F7B50">
        <w:rPr>
          <w:rFonts w:ascii="Times New Roman" w:eastAsiaTheme="majorEastAsia" w:hAnsi="Times New Roman" w:cs="Times New Roman"/>
          <w:color w:val="000000" w:themeColor="text1"/>
          <w:sz w:val="24"/>
          <w:szCs w:val="24"/>
          <w:lang w:val="en-US"/>
        </w:rPr>
        <w:t xml:space="preserve"> conditions and the longest drives during visits to deficient interim care facilities across the state. </w:t>
      </w:r>
      <w:r w:rsidR="00274270" w:rsidRPr="004F7B50">
        <w:rPr>
          <w:rFonts w:ascii="Times New Roman" w:eastAsia="Calibri" w:hAnsi="Times New Roman" w:cs="Times New Roman"/>
          <w:sz w:val="24"/>
          <w:szCs w:val="24"/>
          <w:lang w:val="en-US"/>
        </w:rPr>
        <w:t>I</w:t>
      </w:r>
      <w:r w:rsidRPr="004F7B50">
        <w:rPr>
          <w:rFonts w:ascii="Times New Roman" w:eastAsia="Calibri" w:hAnsi="Times New Roman" w:cs="Times New Roman"/>
          <w:sz w:val="24"/>
          <w:szCs w:val="24"/>
          <w:lang w:val="en-US"/>
        </w:rPr>
        <w:t xml:space="preserve">nterim care facilities received funding from Pennsylvania’s Department of Public Welfare to oversee care for small populations of intellectually disabled individuals. The department was responsible for monitoring </w:t>
      </w:r>
      <w:r w:rsidR="005A06AF" w:rsidRPr="004F7B50">
        <w:rPr>
          <w:rFonts w:ascii="Times New Roman" w:eastAsia="Calibri" w:hAnsi="Times New Roman" w:cs="Times New Roman"/>
          <w:sz w:val="24"/>
          <w:szCs w:val="24"/>
          <w:lang w:val="en-US"/>
        </w:rPr>
        <w:t xml:space="preserve">the </w:t>
      </w:r>
      <w:r w:rsidRPr="004F7B50">
        <w:rPr>
          <w:rFonts w:ascii="Times New Roman" w:eastAsia="Calibri" w:hAnsi="Times New Roman" w:cs="Times New Roman"/>
          <w:sz w:val="24"/>
          <w:szCs w:val="24"/>
          <w:lang w:val="en-US"/>
        </w:rPr>
        <w:t>operations of these facilities and ensuring that they were meeting</w:t>
      </w:r>
      <w:r w:rsidR="00ED0736" w:rsidRPr="004F7B50">
        <w:rPr>
          <w:rFonts w:ascii="Times New Roman" w:eastAsia="Calibri" w:hAnsi="Times New Roman" w:cs="Times New Roman"/>
          <w:sz w:val="24"/>
          <w:szCs w:val="24"/>
          <w:lang w:val="en-US"/>
        </w:rPr>
        <w:t xml:space="preserve"> the</w:t>
      </w:r>
      <w:r w:rsidRPr="004F7B50">
        <w:rPr>
          <w:rFonts w:ascii="Times New Roman" w:eastAsia="Calibri" w:hAnsi="Times New Roman" w:cs="Times New Roman"/>
          <w:sz w:val="24"/>
          <w:szCs w:val="24"/>
          <w:lang w:val="en-US"/>
        </w:rPr>
        <w:t xml:space="preserve"> regulations for care. The mother advocates heard reports of punitive practices such as forced use of outdoor outhouses, extended periods outdoors in winter, and confinement to bed. Like most institutions at the time, these interim care facilities were grossly understaffed, with staff-to-individual ratios as high as 1 staff person per 43 individuals.</w:t>
      </w:r>
      <w:r w:rsidRPr="004F7B50">
        <w:rPr>
          <w:rStyle w:val="EndnoteReference"/>
          <w:rFonts w:ascii="Times New Roman" w:eastAsia="Calibri" w:hAnsi="Times New Roman" w:cs="Times New Roman"/>
          <w:sz w:val="24"/>
          <w:szCs w:val="24"/>
          <w:lang w:val="en-US"/>
        </w:rPr>
        <w:endnoteReference w:id="48"/>
      </w:r>
      <w:r w:rsidRPr="004F7B50">
        <w:rPr>
          <w:rFonts w:ascii="Times New Roman" w:eastAsia="Calibri" w:hAnsi="Times New Roman" w:cs="Times New Roman"/>
          <w:sz w:val="24"/>
          <w:szCs w:val="24"/>
          <w:lang w:val="en-US"/>
        </w:rPr>
        <w:t xml:space="preserve"> The advocates also reported grave concerns about nutrition and medical care.</w:t>
      </w:r>
    </w:p>
    <w:p w14:paraId="60490041" w14:textId="209F8462" w:rsidR="00A26D4C" w:rsidRPr="004F7B50" w:rsidRDefault="00A26D4C" w:rsidP="00A66410">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Particularly disturbing to the mothers was the August 1972 drowning of Louis Novak, a 15-year-old Sharpsburg native</w:t>
      </w:r>
      <w:r w:rsidR="00ED0736"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at Ridgeview Center, an interim care facility</w:t>
      </w:r>
      <w:r w:rsidR="00D178E2"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t>in</w:t>
      </w:r>
      <w:r w:rsidR="00750CE2" w:rsidRPr="004F7B50">
        <w:rPr>
          <w:rFonts w:ascii="Times New Roman" w:eastAsia="Calibri" w:hAnsi="Times New Roman" w:cs="Times New Roman"/>
          <w:sz w:val="24"/>
          <w:szCs w:val="24"/>
          <w:lang w:val="en-US"/>
        </w:rPr>
        <w:t xml:space="preserve"> </w:t>
      </w:r>
      <w:r w:rsidR="00025B97" w:rsidRPr="004F7B50">
        <w:rPr>
          <w:rFonts w:ascii="Times New Roman" w:eastAsia="Calibri" w:hAnsi="Times New Roman" w:cs="Times New Roman"/>
          <w:sz w:val="24"/>
          <w:szCs w:val="24"/>
          <w:lang w:val="en-US"/>
        </w:rPr>
        <w:t xml:space="preserve">the </w:t>
      </w:r>
      <w:r w:rsidR="00F164DF" w:rsidRPr="004F7B50">
        <w:rPr>
          <w:rFonts w:ascii="Times New Roman" w:eastAsia="Calibri" w:hAnsi="Times New Roman" w:cs="Times New Roman"/>
          <w:sz w:val="24"/>
          <w:szCs w:val="24"/>
          <w:lang w:val="en-US"/>
        </w:rPr>
        <w:t xml:space="preserve">northeastern </w:t>
      </w:r>
      <w:r w:rsidR="004E5738" w:rsidRPr="004F7B50">
        <w:rPr>
          <w:rFonts w:ascii="Times New Roman" w:eastAsia="Calibri" w:hAnsi="Times New Roman" w:cs="Times New Roman"/>
          <w:sz w:val="24"/>
          <w:szCs w:val="24"/>
          <w:lang w:val="en-US"/>
        </w:rPr>
        <w:t xml:space="preserve">Pennsylvania </w:t>
      </w:r>
      <w:r w:rsidR="005C14D2" w:rsidRPr="004F7B50">
        <w:rPr>
          <w:rFonts w:ascii="Times New Roman" w:eastAsia="Calibri" w:hAnsi="Times New Roman" w:cs="Times New Roman"/>
          <w:sz w:val="24"/>
          <w:szCs w:val="24"/>
          <w:lang w:val="en-US"/>
        </w:rPr>
        <w:t xml:space="preserve">borough of </w:t>
      </w:r>
      <w:r w:rsidRPr="004F7B50">
        <w:rPr>
          <w:rFonts w:ascii="Times New Roman" w:eastAsia="Calibri" w:hAnsi="Times New Roman" w:cs="Times New Roman"/>
          <w:sz w:val="24"/>
          <w:szCs w:val="24"/>
          <w:lang w:val="en-US"/>
        </w:rPr>
        <w:t>Hawley. The advocates visited the facility three times in advance of Novak’s death in failed attempts to raise the alarm about the conditions that they witnessed.</w:t>
      </w:r>
      <w:r w:rsidRPr="004F7B50">
        <w:rPr>
          <w:rStyle w:val="EndnoteReference"/>
          <w:rFonts w:ascii="Times New Roman" w:eastAsia="Calibri" w:hAnsi="Times New Roman" w:cs="Times New Roman"/>
          <w:sz w:val="24"/>
          <w:szCs w:val="24"/>
          <w:lang w:val="en-US"/>
        </w:rPr>
        <w:endnoteReference w:id="49"/>
      </w:r>
      <w:r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lastRenderedPageBreak/>
        <w:t>Horrified by their son’s untimely death, Novak’s parents asked Barbara to investigate.</w:t>
      </w:r>
      <w:r w:rsidRPr="004F7B50">
        <w:rPr>
          <w:rStyle w:val="EndnoteReference"/>
          <w:rFonts w:ascii="Times New Roman" w:eastAsia="Calibri" w:hAnsi="Times New Roman" w:cs="Times New Roman"/>
          <w:sz w:val="24"/>
          <w:szCs w:val="24"/>
          <w:lang w:val="en-US"/>
        </w:rPr>
        <w:endnoteReference w:id="50"/>
      </w:r>
      <w:r w:rsidRPr="004F7B50">
        <w:rPr>
          <w:rFonts w:ascii="Times New Roman" w:eastAsia="Calibri" w:hAnsi="Times New Roman" w:cs="Times New Roman"/>
          <w:sz w:val="24"/>
          <w:szCs w:val="24"/>
          <w:lang w:val="en-US"/>
        </w:rPr>
        <w:t xml:space="preserve"> Barbara and her fellow advocates quickly called for the closure of Ridgeview Center, which had long violated state regulations.</w:t>
      </w:r>
      <w:r w:rsidRPr="004F7B50">
        <w:rPr>
          <w:rStyle w:val="EndnoteReference"/>
          <w:rFonts w:ascii="Times New Roman" w:eastAsia="Calibri" w:hAnsi="Times New Roman" w:cs="Times New Roman"/>
          <w:sz w:val="24"/>
          <w:szCs w:val="24"/>
          <w:lang w:val="en-US"/>
        </w:rPr>
        <w:endnoteReference w:id="51"/>
      </w:r>
      <w:r w:rsidRPr="004F7B50">
        <w:rPr>
          <w:rFonts w:ascii="Times New Roman" w:eastAsia="Calibri" w:hAnsi="Times New Roman" w:cs="Times New Roman"/>
          <w:sz w:val="24"/>
          <w:szCs w:val="24"/>
          <w:lang w:val="en-US"/>
        </w:rPr>
        <w:t xml:space="preserve"> Arc Allegheny appealed to the governor, the Department of Public Welfare, state legislators, and the public to act.</w:t>
      </w:r>
      <w:r w:rsidRPr="004F7B50">
        <w:rPr>
          <w:rStyle w:val="EndnoteReference"/>
          <w:rFonts w:ascii="Times New Roman" w:eastAsia="Calibri" w:hAnsi="Times New Roman" w:cs="Times New Roman"/>
          <w:sz w:val="24"/>
          <w:szCs w:val="24"/>
          <w:lang w:val="en-US"/>
        </w:rPr>
        <w:endnoteReference w:id="52"/>
      </w:r>
      <w:r w:rsidRPr="004F7B50">
        <w:rPr>
          <w:rFonts w:ascii="Times New Roman" w:eastAsia="Calibri" w:hAnsi="Times New Roman" w:cs="Times New Roman"/>
          <w:sz w:val="24"/>
          <w:szCs w:val="24"/>
          <w:lang w:val="en-US"/>
        </w:rPr>
        <w:t xml:space="preserve"> According to Wayne County Coroner Robert Jennings, Ridgeview Center was “not fit for cattle.”</w:t>
      </w:r>
      <w:r w:rsidRPr="004F7B50">
        <w:rPr>
          <w:rStyle w:val="EndnoteReference"/>
          <w:rFonts w:ascii="Times New Roman" w:eastAsia="Calibri" w:hAnsi="Times New Roman" w:cs="Times New Roman"/>
          <w:sz w:val="24"/>
          <w:szCs w:val="24"/>
          <w:lang w:val="en-US"/>
        </w:rPr>
        <w:endnoteReference w:id="53"/>
      </w:r>
      <w:r w:rsidRPr="004F7B50">
        <w:rPr>
          <w:rFonts w:ascii="Times New Roman" w:eastAsia="Calibri" w:hAnsi="Times New Roman" w:cs="Times New Roman"/>
          <w:sz w:val="24"/>
          <w:szCs w:val="24"/>
          <w:lang w:val="en-US"/>
        </w:rPr>
        <w:t xml:space="preserve"> Facing pressure from advocates, the state revoked Ridgeview’s license</w:t>
      </w:r>
      <w:r w:rsidR="00025B97"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and the facility closed. Arc Allegheny, the county coroner, the Novak family, and reporters successfully pressured police and government officials to investigate the case and hold authorities accountable. Throughout summer and fall</w:t>
      </w:r>
      <w:r w:rsidR="009569E9"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t xml:space="preserve">1972, Arc Allegheny played a role in closing at least two other </w:t>
      </w:r>
      <w:r w:rsidR="003D73FA" w:rsidRPr="004F7B50">
        <w:rPr>
          <w:rFonts w:ascii="Times New Roman" w:eastAsia="Calibri" w:hAnsi="Times New Roman" w:cs="Times New Roman"/>
          <w:sz w:val="24"/>
          <w:szCs w:val="24"/>
          <w:lang w:val="en-US"/>
        </w:rPr>
        <w:t>interim</w:t>
      </w:r>
      <w:r w:rsidRPr="004F7B50">
        <w:rPr>
          <w:rFonts w:ascii="Times New Roman" w:eastAsia="Calibri" w:hAnsi="Times New Roman" w:cs="Times New Roman"/>
          <w:sz w:val="24"/>
          <w:szCs w:val="24"/>
          <w:lang w:val="en-US"/>
        </w:rPr>
        <w:t xml:space="preserve"> care facilities across Pennsylvania.</w:t>
      </w:r>
      <w:r w:rsidRPr="004F7B50">
        <w:rPr>
          <w:rStyle w:val="EndnoteReference"/>
          <w:rFonts w:ascii="Times New Roman" w:eastAsia="Calibri" w:hAnsi="Times New Roman" w:cs="Times New Roman"/>
          <w:sz w:val="24"/>
          <w:szCs w:val="24"/>
          <w:lang w:val="en-US"/>
        </w:rPr>
        <w:endnoteReference w:id="54"/>
      </w:r>
    </w:p>
    <w:p w14:paraId="48BC6235" w14:textId="77777777" w:rsidR="00020B97" w:rsidRPr="004F7B50" w:rsidRDefault="00020B97" w:rsidP="00A66410">
      <w:pPr>
        <w:spacing w:line="240" w:lineRule="auto"/>
        <w:ind w:firstLine="720"/>
        <w:rPr>
          <w:rFonts w:ascii="Times New Roman" w:eastAsia="Calibri" w:hAnsi="Times New Roman" w:cs="Times New Roman"/>
          <w:sz w:val="24"/>
          <w:szCs w:val="24"/>
          <w:lang w:val="en-US"/>
        </w:rPr>
      </w:pPr>
    </w:p>
    <w:p w14:paraId="551F8234" w14:textId="347D5B6F" w:rsidR="00A26D4C" w:rsidRPr="004F7B50" w:rsidRDefault="00A26D4C" w:rsidP="00A66410">
      <w:pPr>
        <w:pStyle w:val="Heading1"/>
        <w:spacing w:before="0" w:line="240" w:lineRule="auto"/>
        <w:rPr>
          <w:rFonts w:ascii="Times New Roman" w:hAnsi="Times New Roman" w:cs="Times New Roman"/>
          <w:sz w:val="24"/>
          <w:szCs w:val="24"/>
        </w:rPr>
      </w:pPr>
      <w:r w:rsidRPr="004F7B50">
        <w:rPr>
          <w:rFonts w:ascii="Times New Roman" w:hAnsi="Times New Roman" w:cs="Times New Roman"/>
          <w:sz w:val="24"/>
          <w:szCs w:val="24"/>
        </w:rPr>
        <w:t>From Institutions to Community Inclusion</w:t>
      </w:r>
    </w:p>
    <w:p w14:paraId="54564BCC" w14:textId="13AA74B1" w:rsidR="00A26D4C" w:rsidRPr="004F7B50" w:rsidRDefault="00A26D4C" w:rsidP="00020B97">
      <w:pPr>
        <w:spacing w:line="240" w:lineRule="auto"/>
        <w:rPr>
          <w:rFonts w:ascii="Times New Roman" w:hAnsi="Times New Roman" w:cs="Times New Roman"/>
          <w:sz w:val="24"/>
          <w:szCs w:val="24"/>
          <w:lang w:val="en-US"/>
        </w:rPr>
      </w:pPr>
      <w:r w:rsidRPr="004F7B50">
        <w:rPr>
          <w:rFonts w:ascii="Times New Roman" w:hAnsi="Times New Roman" w:cs="Times New Roman"/>
          <w:sz w:val="24"/>
          <w:szCs w:val="24"/>
          <w:lang w:val="en-US"/>
        </w:rPr>
        <w:t xml:space="preserve">Sadly, concerns about the quality of life of </w:t>
      </w:r>
      <w:r w:rsidR="00020B97" w:rsidRPr="004F7B50">
        <w:rPr>
          <w:rFonts w:ascii="Times New Roman" w:hAnsi="Times New Roman" w:cs="Times New Roman"/>
          <w:sz w:val="24"/>
          <w:szCs w:val="24"/>
          <w:lang w:val="en-US"/>
        </w:rPr>
        <w:t>intellectually disabled</w:t>
      </w:r>
      <w:r w:rsidRPr="004F7B50">
        <w:rPr>
          <w:rFonts w:ascii="Times New Roman" w:hAnsi="Times New Roman" w:cs="Times New Roman"/>
          <w:sz w:val="24"/>
          <w:szCs w:val="24"/>
          <w:lang w:val="en-US"/>
        </w:rPr>
        <w:t xml:space="preserve"> people at large state-run institutions persisted throughout the 1970s. While Arc Allegheny advocates continued to push for improvements at state institutions, they simultaneously advocated for the right of intellectually disabled people to leave such places and pursue life in broader society. They pushed for reform by engaging state employees, partner advocates, legislators, and the </w:t>
      </w:r>
      <w:proofErr w:type="gramStart"/>
      <w:r w:rsidRPr="004F7B50">
        <w:rPr>
          <w:rFonts w:ascii="Times New Roman" w:hAnsi="Times New Roman" w:cs="Times New Roman"/>
          <w:sz w:val="24"/>
          <w:szCs w:val="24"/>
          <w:lang w:val="en-US"/>
        </w:rPr>
        <w:t>general public</w:t>
      </w:r>
      <w:proofErr w:type="gramEnd"/>
      <w:r w:rsidRPr="004F7B50">
        <w:rPr>
          <w:rFonts w:ascii="Times New Roman" w:hAnsi="Times New Roman" w:cs="Times New Roman"/>
          <w:sz w:val="24"/>
          <w:szCs w:val="24"/>
          <w:lang w:val="en-US"/>
        </w:rPr>
        <w:t xml:space="preserve"> in conversations about the benefits of community living.</w:t>
      </w:r>
      <w:r w:rsidRPr="004F7B50">
        <w:rPr>
          <w:rStyle w:val="EndnoteReference"/>
          <w:rFonts w:ascii="Times New Roman" w:hAnsi="Times New Roman" w:cs="Times New Roman"/>
          <w:sz w:val="24"/>
          <w:szCs w:val="24"/>
          <w:lang w:val="en-US"/>
        </w:rPr>
        <w:endnoteReference w:id="55"/>
      </w:r>
    </w:p>
    <w:p w14:paraId="4E9716D6" w14:textId="75182419" w:rsidR="00A26D4C" w:rsidRPr="004F7B50" w:rsidRDefault="00A26D4C" w:rsidP="00020B97">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The mothers’ efforts fit within a broader evolution in care for intellectually disabled people that was just starting to take hold across the state and country. By the 1970s, DPW had begun to slowly transition thousands of intellectually disabled individuals back to their families and communities. From 1971 to 1975, the number of intellectually disabled people transition</w:t>
      </w:r>
      <w:r w:rsidR="003A6026" w:rsidRPr="004F7B50">
        <w:rPr>
          <w:rFonts w:ascii="Times New Roman" w:eastAsia="Calibri" w:hAnsi="Times New Roman" w:cs="Times New Roman"/>
          <w:sz w:val="24"/>
          <w:szCs w:val="24"/>
          <w:lang w:val="en-US"/>
        </w:rPr>
        <w:t xml:space="preserve">ing </w:t>
      </w:r>
      <w:r w:rsidRPr="004F7B50">
        <w:rPr>
          <w:rFonts w:ascii="Times New Roman" w:eastAsia="Calibri" w:hAnsi="Times New Roman" w:cs="Times New Roman"/>
          <w:sz w:val="24"/>
          <w:szCs w:val="24"/>
          <w:lang w:val="en-US"/>
        </w:rPr>
        <w:t xml:space="preserve">out of Pennsylvania </w:t>
      </w:r>
      <w:r w:rsidR="003D73FA" w:rsidRPr="004F7B50">
        <w:rPr>
          <w:rFonts w:ascii="Times New Roman" w:eastAsia="Calibri" w:hAnsi="Times New Roman" w:cs="Times New Roman"/>
          <w:sz w:val="24"/>
          <w:szCs w:val="24"/>
          <w:lang w:val="en-US"/>
        </w:rPr>
        <w:t>institutions</w:t>
      </w:r>
      <w:r w:rsidRPr="004F7B50">
        <w:rPr>
          <w:rFonts w:ascii="Times New Roman" w:eastAsia="Calibri" w:hAnsi="Times New Roman" w:cs="Times New Roman"/>
          <w:sz w:val="24"/>
          <w:szCs w:val="24"/>
          <w:lang w:val="en-US"/>
        </w:rPr>
        <w:t xml:space="preserve"> increased by </w:t>
      </w:r>
      <w:r w:rsidR="004E5738" w:rsidRPr="004F7B50">
        <w:rPr>
          <w:rFonts w:ascii="Times New Roman" w:eastAsia="Calibri" w:hAnsi="Times New Roman" w:cs="Times New Roman"/>
          <w:sz w:val="24"/>
          <w:szCs w:val="24"/>
          <w:lang w:val="en-US"/>
        </w:rPr>
        <w:t>more than</w:t>
      </w:r>
      <w:r w:rsidRPr="004F7B50">
        <w:rPr>
          <w:rFonts w:ascii="Times New Roman" w:eastAsia="Calibri" w:hAnsi="Times New Roman" w:cs="Times New Roman"/>
          <w:sz w:val="24"/>
          <w:szCs w:val="24"/>
          <w:lang w:val="en-US"/>
        </w:rPr>
        <w:t xml:space="preserve"> 1</w:t>
      </w:r>
      <w:r w:rsidR="00C7681E"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000%, from 148 to 1,605.</w:t>
      </w:r>
      <w:r w:rsidRPr="004F7B50">
        <w:rPr>
          <w:rStyle w:val="EndnoteReference"/>
          <w:rFonts w:ascii="Times New Roman" w:eastAsia="Calibri" w:hAnsi="Times New Roman" w:cs="Times New Roman"/>
          <w:sz w:val="24"/>
          <w:szCs w:val="24"/>
          <w:lang w:val="en-US"/>
        </w:rPr>
        <w:endnoteReference w:id="56"/>
      </w:r>
      <w:r w:rsidRPr="004F7B50">
        <w:rPr>
          <w:rFonts w:ascii="Times New Roman" w:eastAsia="Calibri" w:hAnsi="Times New Roman" w:cs="Times New Roman"/>
          <w:sz w:val="24"/>
          <w:szCs w:val="24"/>
          <w:lang w:val="en-US"/>
        </w:rPr>
        <w:t xml:space="preserve"> By 1981, that number had topped 3,000.</w:t>
      </w:r>
      <w:r w:rsidRPr="004F7B50">
        <w:rPr>
          <w:rStyle w:val="EndnoteReference"/>
          <w:rFonts w:ascii="Times New Roman" w:eastAsia="Calibri" w:hAnsi="Times New Roman" w:cs="Times New Roman"/>
          <w:sz w:val="24"/>
          <w:szCs w:val="24"/>
          <w:lang w:val="en-US"/>
        </w:rPr>
        <w:endnoteReference w:id="57"/>
      </w:r>
    </w:p>
    <w:p w14:paraId="1553ECA8" w14:textId="26651CBD" w:rsidR="00A26D4C" w:rsidRPr="004F7B50" w:rsidRDefault="00A26D4C" w:rsidP="00A66410">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Arc Allegheny pursued several </w:t>
      </w:r>
      <w:r w:rsidR="004E5738" w:rsidRPr="004F7B50">
        <w:rPr>
          <w:rFonts w:ascii="Times New Roman" w:eastAsia="Calibri" w:hAnsi="Times New Roman" w:cs="Times New Roman"/>
          <w:sz w:val="24"/>
          <w:szCs w:val="24"/>
          <w:lang w:val="en-US"/>
        </w:rPr>
        <w:t xml:space="preserve">other </w:t>
      </w:r>
      <w:r w:rsidRPr="004F7B50">
        <w:rPr>
          <w:rFonts w:ascii="Times New Roman" w:eastAsia="Calibri" w:hAnsi="Times New Roman" w:cs="Times New Roman"/>
          <w:sz w:val="24"/>
          <w:szCs w:val="24"/>
          <w:lang w:val="en-US"/>
        </w:rPr>
        <w:t>means to promote inclusion in the community, such as challenging court commitments and supporting the expansion of community homes in residential neighborhoods. Eventually, Arc Allegheny would itself become a provider of home- and community-based services for individuals with intellectual and developmental disabilities.</w:t>
      </w:r>
    </w:p>
    <w:p w14:paraId="086746DE" w14:textId="318B34F0" w:rsidR="00A26D4C" w:rsidRPr="004F7B50" w:rsidRDefault="00A26D4C" w:rsidP="004E5738">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Remarkably, this small group of mothers witnessed </w:t>
      </w:r>
      <w:proofErr w:type="gramStart"/>
      <w:r w:rsidRPr="004F7B50">
        <w:rPr>
          <w:rFonts w:ascii="Times New Roman" w:eastAsia="Calibri" w:hAnsi="Times New Roman" w:cs="Times New Roman"/>
          <w:sz w:val="24"/>
          <w:szCs w:val="24"/>
          <w:lang w:val="en-US"/>
        </w:rPr>
        <w:t>a number of</w:t>
      </w:r>
      <w:proofErr w:type="gramEnd"/>
      <w:r w:rsidRPr="004F7B50">
        <w:rPr>
          <w:rFonts w:ascii="Times New Roman" w:eastAsia="Calibri" w:hAnsi="Times New Roman" w:cs="Times New Roman"/>
          <w:sz w:val="24"/>
          <w:szCs w:val="24"/>
          <w:lang w:val="en-US"/>
        </w:rPr>
        <w:t xml:space="preserve"> tangible results from their efforts, including treatment reform, a multimillion-dollar emergency legislative appropriation, the closure of deficient interim-care facilities, and the growth of home- and community-based living. By appealing to the public, civil servants, the press, and all three branches of government, they helped dismantle a dehumanized institutional system and propel the transition to home- and community-based services for people with intellectual and developmental disabilities. </w:t>
      </w:r>
    </w:p>
    <w:p w14:paraId="606C9EE1" w14:textId="24B3F9E0" w:rsidR="00A26D4C" w:rsidRPr="004F7B50" w:rsidRDefault="00A26D4C" w:rsidP="00020B97">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More broadly and most significantly, the advocates contributed to normalizing the inclusion of people with intellectual and developmental disabilities in broader society as an alternative to institutionalization. They and other compatriots leveraged the energy that people of the period were feeling about civil rights and used it to push people to work in a similar way for people with disabilities. </w:t>
      </w:r>
    </w:p>
    <w:p w14:paraId="306A0D6F" w14:textId="1D790018" w:rsidR="00A26D4C" w:rsidRPr="004F7B50" w:rsidRDefault="00A26D4C" w:rsidP="00020B97">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Today, the institutions that the women persistently inspected are closed. Support services for people with intellectual and developmental disabilities are now overwhelmingly based in schools, homes, and community organizations. Conversations about supportive services now include and prioritize the preferences of the person served. Self-determination is now a central tenet of disability rights. This all amounts to an astounding level of progress in just over 50 years.</w:t>
      </w:r>
    </w:p>
    <w:p w14:paraId="54C9B80D" w14:textId="0CC737EE" w:rsidR="00A26D4C" w:rsidRPr="004F7B50" w:rsidRDefault="00A26D4C" w:rsidP="00020B97">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lastRenderedPageBreak/>
        <w:t xml:space="preserve">Yet, disability rights advocacy will likely never be considered complete. Challenges to the </w:t>
      </w:r>
      <w:r w:rsidR="00C36884" w:rsidRPr="004F7B50">
        <w:rPr>
          <w:rFonts w:ascii="Times New Roman" w:eastAsia="Calibri" w:hAnsi="Times New Roman" w:cs="Times New Roman"/>
          <w:sz w:val="24"/>
          <w:szCs w:val="24"/>
          <w:lang w:val="en-US"/>
        </w:rPr>
        <w:t>fully funded</w:t>
      </w:r>
      <w:r w:rsidRPr="004F7B50">
        <w:rPr>
          <w:rFonts w:ascii="Times New Roman" w:eastAsia="Calibri" w:hAnsi="Times New Roman" w:cs="Times New Roman"/>
          <w:sz w:val="24"/>
          <w:szCs w:val="24"/>
          <w:lang w:val="en-US"/>
        </w:rPr>
        <w:t xml:space="preserve"> educational, therapeutic, housing</w:t>
      </w:r>
      <w:r w:rsidR="00693785"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and employment supports persist. </w:t>
      </w:r>
      <w:r w:rsidR="00C36884" w:rsidRPr="004F7B50">
        <w:rPr>
          <w:rFonts w:ascii="Times New Roman" w:eastAsia="Calibri" w:hAnsi="Times New Roman" w:cs="Times New Roman"/>
          <w:sz w:val="24"/>
          <w:szCs w:val="24"/>
          <w:lang w:val="en-US"/>
        </w:rPr>
        <w:t xml:space="preserve">So do concerns about instances of exclusion, abuse, and neglect, despite a strong system of safeguards. </w:t>
      </w:r>
      <w:r w:rsidRPr="004F7B50">
        <w:rPr>
          <w:rFonts w:ascii="Times New Roman" w:eastAsia="Calibri" w:hAnsi="Times New Roman" w:cs="Times New Roman"/>
          <w:sz w:val="24"/>
          <w:szCs w:val="24"/>
          <w:lang w:val="en-US"/>
        </w:rPr>
        <w:t>Although the climb continues, it is worth glancing back and recognizing the progress made as a direct result of women working on a grassroots level to improve the lives of their children.</w:t>
      </w:r>
    </w:p>
    <w:p w14:paraId="4EFB4BE1" w14:textId="7E3C439F" w:rsidR="00A26D4C" w:rsidRPr="004F7B50" w:rsidRDefault="00A26D4C" w:rsidP="00020B97">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For the parents involved in Arc Allegheny advocacy of the 1970s, the work “helped us heal,” Ginny Thornburgh reflected</w:t>
      </w:r>
      <w:r w:rsidR="004E5738"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“Instead of just concentrating on our son or daughter or brother, we were able to see other people, and that was a very strong healing process. I see people advocating today in just as strenuous ways.”</w:t>
      </w:r>
      <w:r w:rsidRPr="004F7B50">
        <w:rPr>
          <w:rStyle w:val="EndnoteReference"/>
          <w:rFonts w:ascii="Times New Roman" w:eastAsia="Calibri" w:hAnsi="Times New Roman" w:cs="Times New Roman"/>
          <w:sz w:val="24"/>
          <w:szCs w:val="24"/>
          <w:lang w:val="en-US"/>
        </w:rPr>
        <w:endnoteReference w:id="58"/>
      </w:r>
    </w:p>
    <w:p w14:paraId="796BAB72" w14:textId="68FB2139" w:rsidR="00A26D4C" w:rsidRPr="004F7B50" w:rsidRDefault="00A26D4C" w:rsidP="00A66410">
      <w:pPr>
        <w:spacing w:line="240" w:lineRule="auto"/>
        <w:ind w:firstLine="720"/>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The timelessness of this work is profound. In the words of Ginny, “As a mother, as a parent, as an advocate, you never rest. You never rest.”</w:t>
      </w:r>
      <w:r w:rsidRPr="004F7B50">
        <w:rPr>
          <w:rStyle w:val="EndnoteReference"/>
          <w:rFonts w:ascii="Times New Roman" w:eastAsia="Calibri" w:hAnsi="Times New Roman" w:cs="Times New Roman"/>
          <w:sz w:val="24"/>
          <w:szCs w:val="24"/>
          <w:lang w:val="en-US"/>
        </w:rPr>
        <w:endnoteReference w:id="59"/>
      </w:r>
    </w:p>
    <w:p w14:paraId="4E5A9F17" w14:textId="77777777" w:rsidR="00A26D4C" w:rsidRPr="004F7B50" w:rsidRDefault="00A26D4C" w:rsidP="00A66410">
      <w:pPr>
        <w:spacing w:line="240" w:lineRule="auto"/>
        <w:rPr>
          <w:rFonts w:ascii="Times New Roman" w:eastAsia="Calibri" w:hAnsi="Times New Roman" w:cs="Times New Roman"/>
          <w:sz w:val="24"/>
          <w:szCs w:val="24"/>
        </w:rPr>
      </w:pPr>
    </w:p>
    <w:p w14:paraId="37438BC6" w14:textId="0552CEEA" w:rsidR="00A26D4C" w:rsidRPr="004F7B50" w:rsidRDefault="00A26D4C" w:rsidP="00A66410">
      <w:pPr>
        <w:spacing w:line="240" w:lineRule="auto"/>
        <w:rPr>
          <w:rFonts w:ascii="Times New Roman" w:hAnsi="Times New Roman" w:cs="Times New Roman"/>
          <w:sz w:val="24"/>
          <w:szCs w:val="24"/>
          <w:lang w:val="en-US"/>
        </w:rPr>
      </w:pPr>
      <w:r w:rsidRPr="004F7B50">
        <w:rPr>
          <w:rFonts w:ascii="Times New Roman" w:hAnsi="Times New Roman" w:cs="Times New Roman"/>
          <w:b/>
          <w:bCs/>
          <w:sz w:val="24"/>
          <w:szCs w:val="24"/>
          <w:lang w:val="en-US"/>
        </w:rPr>
        <w:t>Tina Calabro</w:t>
      </w:r>
      <w:r w:rsidRPr="004F7B50">
        <w:rPr>
          <w:rFonts w:ascii="Times New Roman" w:hAnsi="Times New Roman" w:cs="Times New Roman"/>
          <w:sz w:val="24"/>
          <w:szCs w:val="24"/>
          <w:lang w:val="en-US"/>
        </w:rPr>
        <w:t xml:space="preserve"> is the outreach and preservation coordinator for the Western Pennsylvania Disability History and Action Consortium. </w:t>
      </w:r>
    </w:p>
    <w:p w14:paraId="72EA0584" w14:textId="77777777" w:rsidR="00020B97" w:rsidRPr="004F7B50" w:rsidRDefault="00020B97" w:rsidP="00A66410">
      <w:pPr>
        <w:spacing w:line="240" w:lineRule="auto"/>
        <w:rPr>
          <w:rFonts w:ascii="Times New Roman" w:hAnsi="Times New Roman" w:cs="Times New Roman"/>
          <w:b/>
          <w:bCs/>
          <w:sz w:val="24"/>
          <w:szCs w:val="24"/>
          <w:lang w:val="en-US"/>
        </w:rPr>
      </w:pPr>
    </w:p>
    <w:p w14:paraId="1CD921A7" w14:textId="46A63FCA" w:rsidR="00A26D4C" w:rsidRPr="004F7B50" w:rsidRDefault="00A26D4C" w:rsidP="00A66410">
      <w:pPr>
        <w:spacing w:line="240" w:lineRule="auto"/>
        <w:rPr>
          <w:rFonts w:ascii="Times New Roman" w:hAnsi="Times New Roman" w:cs="Times New Roman"/>
          <w:sz w:val="24"/>
          <w:szCs w:val="24"/>
        </w:rPr>
      </w:pPr>
      <w:r w:rsidRPr="004F7B50">
        <w:rPr>
          <w:rFonts w:ascii="Times New Roman" w:hAnsi="Times New Roman" w:cs="Times New Roman"/>
          <w:b/>
          <w:bCs/>
          <w:sz w:val="24"/>
          <w:szCs w:val="24"/>
        </w:rPr>
        <w:t>Sierra Green</w:t>
      </w:r>
      <w:r w:rsidRPr="004F7B50">
        <w:rPr>
          <w:rFonts w:ascii="Times New Roman" w:hAnsi="Times New Roman" w:cs="Times New Roman"/>
          <w:sz w:val="24"/>
          <w:szCs w:val="24"/>
        </w:rPr>
        <w:t xml:space="preserve"> is an archivist with the Heinz History Center’s Detre Library &amp; Archives. </w:t>
      </w:r>
    </w:p>
    <w:p w14:paraId="7838ADF5" w14:textId="77777777" w:rsidR="00A26D4C" w:rsidRPr="004F7B50" w:rsidRDefault="00A26D4C" w:rsidP="00A66410">
      <w:pPr>
        <w:spacing w:line="240" w:lineRule="auto"/>
        <w:rPr>
          <w:rFonts w:ascii="Times New Roman" w:hAnsi="Times New Roman" w:cs="Times New Roman"/>
          <w:i/>
          <w:iCs/>
          <w:sz w:val="24"/>
          <w:szCs w:val="24"/>
        </w:rPr>
      </w:pPr>
    </w:p>
    <w:p w14:paraId="5BDDEEA1" w14:textId="3580FD58" w:rsidR="00A26D4C" w:rsidRPr="004F7B50" w:rsidRDefault="00A26D4C" w:rsidP="008D299E">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The authors wish to acknowledge that this is the first publication of ongoing research into Western Pennsylvania’s Deinstitutionalization Movement, with the intent of further scholarship on this subject matter to come.</w:t>
      </w:r>
    </w:p>
    <w:p w14:paraId="7B8A070E" w14:textId="77777777" w:rsidR="005D4336" w:rsidRPr="004F7B50" w:rsidRDefault="005D4336" w:rsidP="005D4336">
      <w:pPr>
        <w:spacing w:line="240" w:lineRule="auto"/>
        <w:rPr>
          <w:rFonts w:ascii="Times New Roman" w:hAnsi="Times New Roman" w:cs="Times New Roman"/>
          <w:b/>
          <w:bCs/>
          <w:sz w:val="24"/>
          <w:szCs w:val="24"/>
          <w:highlight w:val="cyan"/>
        </w:rPr>
      </w:pPr>
    </w:p>
    <w:p w14:paraId="23BFC542" w14:textId="77777777" w:rsidR="00BD7736" w:rsidRPr="004F7B50" w:rsidRDefault="00BD7736" w:rsidP="00A66410">
      <w:pPr>
        <w:spacing w:line="240" w:lineRule="auto"/>
        <w:rPr>
          <w:rFonts w:ascii="Times New Roman" w:eastAsia="Calibri" w:hAnsi="Times New Roman" w:cs="Times New Roman"/>
          <w:sz w:val="24"/>
          <w:szCs w:val="24"/>
        </w:rPr>
      </w:pPr>
    </w:p>
    <w:p w14:paraId="11E0FF97" w14:textId="60FD42F0" w:rsidR="00A26D4C" w:rsidRPr="004F7B50" w:rsidRDefault="007D30D5" w:rsidP="007D30D5">
      <w:pPr>
        <w:pStyle w:val="Heading1"/>
        <w:rPr>
          <w:rFonts w:ascii="Times New Roman" w:hAnsi="Times New Roman" w:cs="Times New Roman"/>
          <w:sz w:val="24"/>
          <w:szCs w:val="24"/>
        </w:rPr>
      </w:pPr>
      <w:r w:rsidRPr="004F7B50">
        <w:rPr>
          <w:rFonts w:ascii="Times New Roman" w:hAnsi="Times New Roman" w:cs="Times New Roman"/>
          <w:sz w:val="24"/>
          <w:szCs w:val="24"/>
        </w:rPr>
        <w:t>Image Captions:</w:t>
      </w:r>
    </w:p>
    <w:p w14:paraId="3F09E8BC" w14:textId="181214DC" w:rsidR="00BD7736" w:rsidRPr="004F7B50" w:rsidRDefault="008B12A1" w:rsidP="00A6641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01</w:t>
      </w:r>
    </w:p>
    <w:p w14:paraId="20DA76B5" w14:textId="77777777" w:rsidR="00BD7736" w:rsidRPr="004F7B50" w:rsidRDefault="00BD7736" w:rsidP="77C183B9">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Disability rights advocates demonstrating in downtown Pittsburgh to oppose a state government measure that would have charged parents for school and employment services received by their intellectually disabled children.</w:t>
      </w:r>
    </w:p>
    <w:p w14:paraId="7808BBA4" w14:textId="52C56997" w:rsidR="00BD7736" w:rsidRPr="004F7B50" w:rsidRDefault="005D0766" w:rsidP="000F50DD">
      <w:pPr>
        <w:spacing w:line="240" w:lineRule="auto"/>
        <w:rPr>
          <w:rFonts w:ascii="Times New Roman" w:eastAsia="Calibri" w:hAnsi="Times New Roman" w:cs="Times New Roman"/>
          <w:sz w:val="24"/>
          <w:szCs w:val="24"/>
        </w:rPr>
      </w:pPr>
      <w:r w:rsidRPr="004F7B50">
        <w:rPr>
          <w:rFonts w:ascii="Times New Roman" w:eastAsia="Calibri" w:hAnsi="Times New Roman" w:cs="Times New Roman"/>
          <w:i/>
          <w:iCs/>
          <w:sz w:val="24"/>
          <w:szCs w:val="24"/>
        </w:rPr>
        <w:t xml:space="preserve">The </w:t>
      </w:r>
      <w:r w:rsidR="00BD7736" w:rsidRPr="004F7B50">
        <w:rPr>
          <w:rFonts w:ascii="Times New Roman" w:eastAsia="Calibri" w:hAnsi="Times New Roman" w:cs="Times New Roman"/>
          <w:i/>
          <w:iCs/>
          <w:sz w:val="24"/>
          <w:szCs w:val="24"/>
        </w:rPr>
        <w:t>Pittsburgh Press</w:t>
      </w:r>
      <w:r w:rsidR="00BD7736" w:rsidRPr="004F7B50">
        <w:rPr>
          <w:rFonts w:ascii="Times New Roman" w:eastAsia="Calibri" w:hAnsi="Times New Roman" w:cs="Times New Roman"/>
          <w:sz w:val="24"/>
          <w:szCs w:val="24"/>
        </w:rPr>
        <w:t>, November 28, 1969.</w:t>
      </w:r>
      <w:r w:rsidR="000F50DD" w:rsidRPr="004F7B50">
        <w:rPr>
          <w:rFonts w:ascii="Times New Roman" w:eastAsia="Calibri" w:hAnsi="Times New Roman" w:cs="Times New Roman"/>
          <w:sz w:val="24"/>
          <w:szCs w:val="24"/>
        </w:rPr>
        <w:t xml:space="preserve"> Copyright ©, </w:t>
      </w:r>
      <w:r w:rsidR="000F50DD" w:rsidRPr="004F7B50">
        <w:rPr>
          <w:rFonts w:ascii="Times New Roman" w:eastAsia="Calibri" w:hAnsi="Times New Roman" w:cs="Times New Roman"/>
          <w:i/>
          <w:iCs/>
          <w:sz w:val="24"/>
          <w:szCs w:val="24"/>
        </w:rPr>
        <w:t>Pittsburgh Post-Gazette</w:t>
      </w:r>
      <w:r w:rsidR="000F50DD" w:rsidRPr="004F7B50">
        <w:rPr>
          <w:rFonts w:ascii="Times New Roman" w:eastAsia="Calibri" w:hAnsi="Times New Roman" w:cs="Times New Roman"/>
          <w:sz w:val="24"/>
          <w:szCs w:val="24"/>
        </w:rPr>
        <w:t>, 2024, all rights reserved. Reprinted with permission.</w:t>
      </w:r>
    </w:p>
    <w:p w14:paraId="03E5500C" w14:textId="35B06466" w:rsidR="00786453" w:rsidRPr="004F7B50" w:rsidRDefault="00786453" w:rsidP="00A477ED">
      <w:pPr>
        <w:ind w:right="-20"/>
        <w:rPr>
          <w:rFonts w:ascii="Times New Roman" w:eastAsia="Calibri" w:hAnsi="Times New Roman" w:cs="Times New Roman"/>
          <w:sz w:val="24"/>
          <w:szCs w:val="24"/>
        </w:rPr>
      </w:pPr>
    </w:p>
    <w:p w14:paraId="6AC241E2" w14:textId="0C12E50F" w:rsidR="002726D0" w:rsidRPr="004F7B50" w:rsidRDefault="00A912C8" w:rsidP="00A477ED">
      <w:pPr>
        <w:ind w:right="-20"/>
        <w:rPr>
          <w:rFonts w:ascii="Times New Roman" w:hAnsi="Times New Roman" w:cs="Times New Roman"/>
          <w:sz w:val="24"/>
          <w:szCs w:val="24"/>
        </w:rPr>
      </w:pPr>
      <w:r w:rsidRPr="004F7B50">
        <w:rPr>
          <w:rFonts w:ascii="Times New Roman" w:hAnsi="Times New Roman" w:cs="Times New Roman"/>
          <w:sz w:val="24"/>
          <w:szCs w:val="24"/>
        </w:rPr>
        <w:t>0</w:t>
      </w:r>
      <w:r w:rsidR="009434B2" w:rsidRPr="004F7B50">
        <w:rPr>
          <w:rFonts w:ascii="Times New Roman" w:hAnsi="Times New Roman" w:cs="Times New Roman"/>
          <w:sz w:val="24"/>
          <w:szCs w:val="24"/>
        </w:rPr>
        <w:t>2</w:t>
      </w:r>
    </w:p>
    <w:p w14:paraId="17358B04" w14:textId="568ED1E8" w:rsidR="00A477ED" w:rsidRPr="004F7B50" w:rsidRDefault="00A477ED" w:rsidP="00A477ED">
      <w:pPr>
        <w:ind w:right="-20"/>
        <w:rPr>
          <w:rFonts w:ascii="Times New Roman" w:hAnsi="Times New Roman" w:cs="Times New Roman"/>
          <w:sz w:val="24"/>
          <w:szCs w:val="24"/>
        </w:rPr>
      </w:pPr>
      <w:r w:rsidRPr="004F7B50">
        <w:rPr>
          <w:rFonts w:ascii="Times New Roman" w:hAnsi="Times New Roman" w:cs="Times New Roman"/>
          <w:sz w:val="24"/>
          <w:szCs w:val="24"/>
        </w:rPr>
        <w:t>Postcard of the Polk State Institution campus, Venango County, PA</w:t>
      </w:r>
      <w:r w:rsidR="004E5738" w:rsidRPr="004F7B50">
        <w:rPr>
          <w:rFonts w:ascii="Times New Roman" w:hAnsi="Times New Roman" w:cs="Times New Roman"/>
          <w:sz w:val="24"/>
          <w:szCs w:val="24"/>
        </w:rPr>
        <w:t>, c. 1920</w:t>
      </w:r>
      <w:r w:rsidRPr="004F7B50">
        <w:rPr>
          <w:rFonts w:ascii="Times New Roman" w:hAnsi="Times New Roman" w:cs="Times New Roman"/>
          <w:sz w:val="24"/>
          <w:szCs w:val="24"/>
        </w:rPr>
        <w:t>.</w:t>
      </w:r>
    </w:p>
    <w:p w14:paraId="4C0C36B2" w14:textId="2D675092" w:rsidR="006A4871" w:rsidRPr="004F7B50" w:rsidRDefault="00A477ED" w:rsidP="004E5738">
      <w:pPr>
        <w:ind w:right="-20"/>
        <w:rPr>
          <w:rFonts w:ascii="Times New Roman" w:hAnsi="Times New Roman" w:cs="Times New Roman"/>
          <w:sz w:val="24"/>
          <w:szCs w:val="24"/>
        </w:rPr>
      </w:pPr>
      <w:r w:rsidRPr="004F7B50">
        <w:rPr>
          <w:rFonts w:ascii="Times New Roman" w:hAnsi="Times New Roman" w:cs="Times New Roman"/>
          <w:sz w:val="24"/>
          <w:szCs w:val="24"/>
        </w:rPr>
        <w:t>Pennsylvania State Archives, MG 213 Postcard Collection, ca. 1880-1974.</w:t>
      </w:r>
    </w:p>
    <w:p w14:paraId="6C731AC8" w14:textId="77777777" w:rsidR="00C90B2E" w:rsidRPr="004F7B50" w:rsidRDefault="00C90B2E" w:rsidP="00F56754">
      <w:pPr>
        <w:spacing w:line="240" w:lineRule="auto"/>
        <w:rPr>
          <w:rFonts w:ascii="Times New Roman" w:eastAsia="Calibri" w:hAnsi="Times New Roman" w:cs="Times New Roman"/>
          <w:sz w:val="24"/>
          <w:szCs w:val="24"/>
        </w:rPr>
      </w:pPr>
    </w:p>
    <w:p w14:paraId="215CB0F7" w14:textId="423D0888" w:rsidR="002726D0" w:rsidRPr="004F7B50" w:rsidRDefault="00A912C8" w:rsidP="00F56754">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03</w:t>
      </w:r>
    </w:p>
    <w:p w14:paraId="0AEB2D31" w14:textId="2FBDA0C1" w:rsidR="00F56754" w:rsidRPr="004F7B50" w:rsidRDefault="00F56754" w:rsidP="00F56754">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 xml:space="preserve">Promotional flyer for </w:t>
      </w:r>
      <w:r w:rsidR="001365F4" w:rsidRPr="004F7B50">
        <w:rPr>
          <w:rFonts w:ascii="Times New Roman" w:eastAsia="Calibri" w:hAnsi="Times New Roman" w:cs="Times New Roman"/>
          <w:sz w:val="24"/>
          <w:szCs w:val="24"/>
        </w:rPr>
        <w:t xml:space="preserve">a </w:t>
      </w:r>
      <w:r w:rsidRPr="004F7B50">
        <w:rPr>
          <w:rFonts w:ascii="Times New Roman" w:eastAsia="Calibri" w:hAnsi="Times New Roman" w:cs="Times New Roman"/>
          <w:sz w:val="24"/>
          <w:szCs w:val="24"/>
        </w:rPr>
        <w:t xml:space="preserve">training seminar for parents of institutionalized children, 1973. </w:t>
      </w:r>
    </w:p>
    <w:p w14:paraId="34FDDEFB" w14:textId="3F3580A6" w:rsidR="00DF040A" w:rsidRPr="004F7B50" w:rsidRDefault="00F56754" w:rsidP="00C95FCE">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 xml:space="preserve">HHC Detre L&amp;A, Nelkin Collection, MSS 1002, B1.F65. </w:t>
      </w:r>
    </w:p>
    <w:p w14:paraId="7EA949E2" w14:textId="77777777" w:rsidR="00FF1915" w:rsidRPr="004F7B50" w:rsidRDefault="00FF1915" w:rsidP="00C95FCE">
      <w:pPr>
        <w:spacing w:line="240" w:lineRule="auto"/>
        <w:rPr>
          <w:rFonts w:ascii="Times New Roman" w:eastAsia="Calibri" w:hAnsi="Times New Roman" w:cs="Times New Roman"/>
          <w:sz w:val="24"/>
          <w:szCs w:val="24"/>
        </w:rPr>
      </w:pPr>
    </w:p>
    <w:p w14:paraId="4EC868E9" w14:textId="6F61A6AD" w:rsidR="00C90B2E" w:rsidRPr="004F7B50" w:rsidRDefault="00A912C8" w:rsidP="77C183B9">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04</w:t>
      </w:r>
    </w:p>
    <w:p w14:paraId="3EBAB679" w14:textId="575764F1" w:rsidR="00AE1B2F" w:rsidRPr="004F7B50" w:rsidRDefault="00CA2FE1" w:rsidP="77C183B9">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Pat Clapp (back row, center) with her children David, Jean, and Jeff </w:t>
      </w:r>
      <w:proofErr w:type="gramStart"/>
      <w:r w:rsidRPr="004F7B50">
        <w:rPr>
          <w:rFonts w:ascii="Times New Roman" w:eastAsia="Calibri" w:hAnsi="Times New Roman" w:cs="Times New Roman"/>
          <w:sz w:val="24"/>
          <w:szCs w:val="24"/>
          <w:lang w:val="en-US"/>
        </w:rPr>
        <w:t>on the occasion of</w:t>
      </w:r>
      <w:proofErr w:type="gramEnd"/>
      <w:r w:rsidRPr="004F7B50">
        <w:rPr>
          <w:rFonts w:ascii="Times New Roman" w:eastAsia="Calibri" w:hAnsi="Times New Roman" w:cs="Times New Roman"/>
          <w:sz w:val="24"/>
          <w:szCs w:val="24"/>
          <w:lang w:val="en-US"/>
        </w:rPr>
        <w:t xml:space="preserve"> David’s fifth birthday in 1960. David was very fond of celebrating his birthday each year. </w:t>
      </w:r>
    </w:p>
    <w:p w14:paraId="6F8F933D" w14:textId="3476A0B1" w:rsidR="006D25A5" w:rsidRPr="004F7B50" w:rsidRDefault="006D25A5" w:rsidP="77C183B9">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HHC Detre L&amp;A, </w:t>
      </w:r>
      <w:r w:rsidR="00CA2FE1" w:rsidRPr="004F7B50">
        <w:rPr>
          <w:rFonts w:ascii="Times New Roman" w:eastAsia="Calibri" w:hAnsi="Times New Roman" w:cs="Times New Roman"/>
          <w:sz w:val="24"/>
          <w:szCs w:val="24"/>
          <w:lang w:val="en-US"/>
        </w:rPr>
        <w:t>Patricia Clapp Papers and Photographs additions, 2023.0190.</w:t>
      </w:r>
    </w:p>
    <w:p w14:paraId="42250FFB" w14:textId="77777777" w:rsidR="006A4871" w:rsidRPr="004F7B50" w:rsidRDefault="006A4871" w:rsidP="00C95FCE">
      <w:pPr>
        <w:spacing w:line="240" w:lineRule="auto"/>
        <w:rPr>
          <w:rFonts w:ascii="Times New Roman" w:eastAsia="Calibri" w:hAnsi="Times New Roman" w:cs="Times New Roman"/>
          <w:sz w:val="24"/>
          <w:szCs w:val="24"/>
        </w:rPr>
      </w:pPr>
    </w:p>
    <w:p w14:paraId="7CBB8B4F" w14:textId="209AE183" w:rsidR="00C90B2E" w:rsidRPr="004F7B50" w:rsidRDefault="00A912C8" w:rsidP="00C9168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05</w:t>
      </w:r>
    </w:p>
    <w:p w14:paraId="428F86D7" w14:textId="796D9A0B" w:rsidR="00C91680" w:rsidRPr="004F7B50" w:rsidRDefault="00C91680" w:rsidP="00C9168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lastRenderedPageBreak/>
        <w:t xml:space="preserve">Pat Clapp with her son David on his </w:t>
      </w:r>
      <w:r w:rsidRPr="004F7B50">
        <w:rPr>
          <w:rFonts w:ascii="Times New Roman" w:eastAsia="Calibri" w:hAnsi="Times New Roman" w:cs="Times New Roman"/>
          <w:i/>
          <w:iCs/>
          <w:sz w:val="24"/>
          <w:szCs w:val="24"/>
        </w:rPr>
        <w:t xml:space="preserve">Pittsburgh Press </w:t>
      </w:r>
      <w:r w:rsidRPr="004F7B50">
        <w:rPr>
          <w:rFonts w:ascii="Times New Roman" w:eastAsia="Calibri" w:hAnsi="Times New Roman" w:cs="Times New Roman"/>
          <w:sz w:val="24"/>
          <w:szCs w:val="24"/>
        </w:rPr>
        <w:t xml:space="preserve">paper route, 1972. As early as 1966, the Clapp family shared their story with the public to reduce stigma around intellectually disabled people and to promote home- and community-based models of support. </w:t>
      </w:r>
    </w:p>
    <w:p w14:paraId="5BD9CC4A" w14:textId="5E2FE66C" w:rsidR="006D25A5" w:rsidRPr="004F7B50" w:rsidRDefault="00571C50" w:rsidP="00C9168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i/>
          <w:iCs/>
          <w:sz w:val="24"/>
          <w:szCs w:val="24"/>
        </w:rPr>
        <w:t xml:space="preserve">The </w:t>
      </w:r>
      <w:r w:rsidR="00C91680" w:rsidRPr="004F7B50">
        <w:rPr>
          <w:rFonts w:ascii="Times New Roman" w:eastAsia="Calibri" w:hAnsi="Times New Roman" w:cs="Times New Roman"/>
          <w:i/>
          <w:iCs/>
          <w:sz w:val="24"/>
          <w:szCs w:val="24"/>
        </w:rPr>
        <w:t>Pittsburgh Press</w:t>
      </w:r>
      <w:r w:rsidR="00C91680" w:rsidRPr="004F7B50">
        <w:rPr>
          <w:rFonts w:ascii="Times New Roman" w:eastAsia="Calibri" w:hAnsi="Times New Roman" w:cs="Times New Roman"/>
          <w:sz w:val="24"/>
          <w:szCs w:val="24"/>
        </w:rPr>
        <w:t>, March 6, 1972</w:t>
      </w:r>
      <w:r w:rsidR="00E132EB" w:rsidRPr="004F7B50">
        <w:rPr>
          <w:rFonts w:ascii="Times New Roman" w:eastAsia="Calibri" w:hAnsi="Times New Roman" w:cs="Times New Roman"/>
          <w:sz w:val="24"/>
          <w:szCs w:val="24"/>
        </w:rPr>
        <w:t>, 9.</w:t>
      </w:r>
      <w:r w:rsidR="000F50DD" w:rsidRPr="004F7B50">
        <w:rPr>
          <w:rFonts w:ascii="Times New Roman" w:eastAsia="Calibri" w:hAnsi="Times New Roman" w:cs="Times New Roman"/>
          <w:sz w:val="24"/>
          <w:szCs w:val="24"/>
        </w:rPr>
        <w:t xml:space="preserve"> Copyright ©, </w:t>
      </w:r>
      <w:r w:rsidR="000F50DD" w:rsidRPr="004F7B50">
        <w:rPr>
          <w:rFonts w:ascii="Times New Roman" w:eastAsia="Calibri" w:hAnsi="Times New Roman" w:cs="Times New Roman"/>
          <w:i/>
          <w:iCs/>
          <w:sz w:val="24"/>
          <w:szCs w:val="24"/>
        </w:rPr>
        <w:t>Pittsburgh Post-Gazette</w:t>
      </w:r>
      <w:r w:rsidR="000F50DD" w:rsidRPr="004F7B50">
        <w:rPr>
          <w:rFonts w:ascii="Times New Roman" w:eastAsia="Calibri" w:hAnsi="Times New Roman" w:cs="Times New Roman"/>
          <w:sz w:val="24"/>
          <w:szCs w:val="24"/>
        </w:rPr>
        <w:t>, 2024, all rights reserved. Reprinted with permission.</w:t>
      </w:r>
    </w:p>
    <w:p w14:paraId="7C4DD886" w14:textId="77777777" w:rsidR="00D75605" w:rsidRPr="004F7B50" w:rsidRDefault="00D75605" w:rsidP="00C95FCE">
      <w:pPr>
        <w:spacing w:line="240" w:lineRule="auto"/>
        <w:rPr>
          <w:rFonts w:ascii="Times New Roman" w:eastAsia="Calibri" w:hAnsi="Times New Roman" w:cs="Times New Roman"/>
          <w:sz w:val="24"/>
          <w:szCs w:val="24"/>
        </w:rPr>
      </w:pPr>
    </w:p>
    <w:p w14:paraId="740AAF96" w14:textId="625A1567" w:rsidR="002726D0" w:rsidRPr="004F7B50" w:rsidRDefault="00A912C8" w:rsidP="00C95FCE">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06</w:t>
      </w:r>
      <w:r w:rsidR="00FB2B76" w:rsidRPr="004F7B50">
        <w:rPr>
          <w:rFonts w:ascii="Times New Roman" w:eastAsia="Calibri" w:hAnsi="Times New Roman" w:cs="Times New Roman"/>
          <w:sz w:val="24"/>
          <w:szCs w:val="24"/>
        </w:rPr>
        <w:t>a</w:t>
      </w:r>
    </w:p>
    <w:p w14:paraId="2E7BE898" w14:textId="77777777" w:rsidR="00D41C41" w:rsidRPr="004F7B50" w:rsidRDefault="00D41C41" w:rsidP="00D41C4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Pat Clapp used this briefcase, a gift from her husband Harry, in her disability advocacy work. As her daughter Jean fondly recalled, Pat would frequently take daytime flights to Harrisburg to meet with government leaders involved in the care for intellectually disabled people. Pat ensured that she was home from these trips before her children arrived home from school. </w:t>
      </w:r>
    </w:p>
    <w:p w14:paraId="6296D234" w14:textId="77777777" w:rsidR="00D41C41" w:rsidRPr="004F7B50" w:rsidRDefault="00D41C41" w:rsidP="00D41C4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HHC Collections, gift of Jean Clapp Groome. Photo by Liz Simpson Romano.</w:t>
      </w:r>
    </w:p>
    <w:p w14:paraId="4F0AFD91" w14:textId="77777777" w:rsidR="00D41C41" w:rsidRPr="004F7B50" w:rsidRDefault="00D41C41" w:rsidP="00D41C41">
      <w:pPr>
        <w:spacing w:line="240" w:lineRule="auto"/>
        <w:rPr>
          <w:rFonts w:ascii="Times New Roman" w:eastAsia="Calibri" w:hAnsi="Times New Roman" w:cs="Times New Roman"/>
          <w:sz w:val="24"/>
          <w:szCs w:val="24"/>
          <w:lang w:val="en-US"/>
        </w:rPr>
      </w:pPr>
    </w:p>
    <w:p w14:paraId="73AE73FF" w14:textId="2B92D9E5" w:rsidR="00D41C41" w:rsidRPr="004F7B50" w:rsidRDefault="00E869DF" w:rsidP="00D41C4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rPr>
        <w:t>06</w:t>
      </w:r>
      <w:r w:rsidR="00A730D2" w:rsidRPr="004F7B50">
        <w:rPr>
          <w:rFonts w:ascii="Times New Roman" w:eastAsia="Calibri" w:hAnsi="Times New Roman" w:cs="Times New Roman"/>
          <w:sz w:val="24"/>
          <w:szCs w:val="24"/>
        </w:rPr>
        <w:t>b</w:t>
      </w:r>
    </w:p>
    <w:p w14:paraId="06A4F30E" w14:textId="41A4E871" w:rsidR="00D41C41" w:rsidRPr="004F7B50" w:rsidRDefault="00BB68D2" w:rsidP="00D41C4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Pat </w:t>
      </w:r>
      <w:r w:rsidR="00D41C41" w:rsidRPr="004F7B50">
        <w:rPr>
          <w:rFonts w:ascii="Times New Roman" w:eastAsia="Calibri" w:hAnsi="Times New Roman" w:cs="Times New Roman"/>
          <w:sz w:val="24"/>
          <w:szCs w:val="24"/>
          <w:lang w:val="en-US"/>
        </w:rPr>
        <w:t xml:space="preserve">Clapp used this Dictaphone in the early 1970s to record conversations during unannounced site visits to state-run institutions for people with intellectual disabilities. Pat and Department of Public Welfare Secretary Helene Wohlgemuth investigated alarming reports concerning the use of cages to confine disabled individuals at Polk State Center. After Wohlgemuth fired Polk’s superintendent, the women received both backlash and support. </w:t>
      </w:r>
    </w:p>
    <w:p w14:paraId="010D057B" w14:textId="77777777" w:rsidR="00D41C41" w:rsidRPr="004F7B50" w:rsidRDefault="00D41C41" w:rsidP="00D41C4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HHC Collections, gift of Jean Groome, 2024.1.1. Photo by Liz Simpson Romano.</w:t>
      </w:r>
    </w:p>
    <w:p w14:paraId="6E5E34E8" w14:textId="77777777" w:rsidR="006A4871" w:rsidRPr="004F7B50" w:rsidRDefault="006A4871" w:rsidP="00C95FCE">
      <w:pPr>
        <w:spacing w:line="240" w:lineRule="auto"/>
        <w:rPr>
          <w:rFonts w:ascii="Times New Roman" w:eastAsia="Calibri" w:hAnsi="Times New Roman" w:cs="Times New Roman"/>
          <w:sz w:val="24"/>
          <w:szCs w:val="24"/>
        </w:rPr>
      </w:pPr>
    </w:p>
    <w:p w14:paraId="22C23C18" w14:textId="4C973B8D" w:rsidR="00C95FCE" w:rsidRPr="004F7B50" w:rsidRDefault="00E869DF" w:rsidP="00C95FCE">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7</w:t>
      </w:r>
    </w:p>
    <w:p w14:paraId="108832B9" w14:textId="77777777" w:rsidR="00C95FCE" w:rsidRPr="004F7B50" w:rsidRDefault="00C95FCE" w:rsidP="00C95FCE">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 xml:space="preserve">Joan of Arc caricature of Ginny Thornburgh as “Ginny of PARC” commissioned by Bob Nelkin, c. 1973. </w:t>
      </w:r>
    </w:p>
    <w:p w14:paraId="540E9A0E" w14:textId="77777777" w:rsidR="00C95FCE" w:rsidRPr="004F7B50" w:rsidRDefault="00C95FCE" w:rsidP="00C95FCE">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HHC Detre L&amp;A, Bob Nelkin Collection Additions, 2021.0212.</w:t>
      </w:r>
    </w:p>
    <w:p w14:paraId="7BE6ED57" w14:textId="77777777" w:rsidR="006A4871" w:rsidRPr="004F7B50" w:rsidRDefault="006A4871" w:rsidP="00A66410">
      <w:pPr>
        <w:spacing w:line="240" w:lineRule="auto"/>
        <w:rPr>
          <w:rFonts w:ascii="Times New Roman" w:eastAsia="Calibri" w:hAnsi="Times New Roman" w:cs="Times New Roman"/>
          <w:sz w:val="24"/>
          <w:szCs w:val="24"/>
        </w:rPr>
      </w:pPr>
    </w:p>
    <w:p w14:paraId="7B81FF5F" w14:textId="6A043182" w:rsidR="00DF040A" w:rsidRPr="004F7B50" w:rsidRDefault="00582526" w:rsidP="00A6641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8</w:t>
      </w:r>
    </w:p>
    <w:p w14:paraId="3D134BEC" w14:textId="1E328344" w:rsidR="003400F8" w:rsidRPr="004F7B50" w:rsidRDefault="003400F8" w:rsidP="003400F8">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Telegram to P</w:t>
      </w:r>
      <w:r w:rsidR="0053033F" w:rsidRPr="004F7B50">
        <w:rPr>
          <w:rFonts w:ascii="Times New Roman" w:eastAsia="Calibri" w:hAnsi="Times New Roman" w:cs="Times New Roman"/>
          <w:sz w:val="24"/>
          <w:szCs w:val="24"/>
        </w:rPr>
        <w:t>ennsylvania</w:t>
      </w:r>
      <w:r w:rsidRPr="004F7B50">
        <w:rPr>
          <w:rFonts w:ascii="Times New Roman" w:eastAsia="Calibri" w:hAnsi="Times New Roman" w:cs="Times New Roman"/>
          <w:sz w:val="24"/>
          <w:szCs w:val="24"/>
        </w:rPr>
        <w:t xml:space="preserve"> legislators about </w:t>
      </w:r>
      <w:r w:rsidR="00C44964" w:rsidRPr="004F7B50">
        <w:rPr>
          <w:rFonts w:ascii="Times New Roman" w:eastAsia="Calibri" w:hAnsi="Times New Roman" w:cs="Times New Roman"/>
          <w:sz w:val="24"/>
          <w:szCs w:val="24"/>
        </w:rPr>
        <w:t xml:space="preserve">the </w:t>
      </w:r>
      <w:r w:rsidRPr="004F7B50">
        <w:rPr>
          <w:rFonts w:ascii="Times New Roman" w:eastAsia="Calibri" w:hAnsi="Times New Roman" w:cs="Times New Roman"/>
          <w:sz w:val="24"/>
          <w:szCs w:val="24"/>
        </w:rPr>
        <w:t xml:space="preserve">Arc Allegheny-organized “Death at State Institutions” seminar, November 15, 1974. </w:t>
      </w:r>
    </w:p>
    <w:p w14:paraId="285474B4" w14:textId="77777777" w:rsidR="003400F8" w:rsidRPr="004F7B50" w:rsidRDefault="003400F8" w:rsidP="003400F8">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HHC Detre L&amp;A, Nelkin Collection, MSS 1002, B3.F61.</w:t>
      </w:r>
    </w:p>
    <w:p w14:paraId="158BE8DE" w14:textId="77777777" w:rsidR="00952921" w:rsidRPr="004F7B50" w:rsidRDefault="00952921" w:rsidP="00A66410">
      <w:pPr>
        <w:spacing w:line="240" w:lineRule="auto"/>
        <w:rPr>
          <w:rFonts w:ascii="Times New Roman" w:eastAsia="Calibri" w:hAnsi="Times New Roman" w:cs="Times New Roman"/>
          <w:sz w:val="24"/>
          <w:szCs w:val="24"/>
        </w:rPr>
      </w:pPr>
    </w:p>
    <w:p w14:paraId="221C7661" w14:textId="3DEC46EE" w:rsidR="001C602A" w:rsidRPr="004F7B50" w:rsidRDefault="00582526" w:rsidP="001C602A">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9</w:t>
      </w:r>
    </w:p>
    <w:p w14:paraId="38F62DD2" w14:textId="77777777" w:rsidR="001C602A" w:rsidRPr="004F7B50" w:rsidRDefault="001C602A" w:rsidP="001C602A">
      <w:pPr>
        <w:spacing w:line="240" w:lineRule="auto"/>
        <w:ind w:right="-20"/>
        <w:rPr>
          <w:rFonts w:ascii="Times New Roman" w:hAnsi="Times New Roman" w:cs="Times New Roman"/>
          <w:sz w:val="24"/>
          <w:szCs w:val="24"/>
        </w:rPr>
      </w:pPr>
      <w:r w:rsidRPr="004F7B50">
        <w:rPr>
          <w:rFonts w:ascii="Times New Roman" w:hAnsi="Times New Roman" w:cs="Times New Roman"/>
          <w:sz w:val="24"/>
          <w:szCs w:val="24"/>
        </w:rPr>
        <w:t>The Western State School and Hospital was built on the campus of the Pennsylvania Training School (later known as the Canonsburg Youth Development Center) and opened in 1962.</w:t>
      </w:r>
    </w:p>
    <w:p w14:paraId="5748AF2C" w14:textId="77777777" w:rsidR="001C602A" w:rsidRPr="004F7B50" w:rsidRDefault="001C602A" w:rsidP="001C602A">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rPr>
        <w:t xml:space="preserve">HHC Detre L&amp;A, </w:t>
      </w:r>
      <w:r w:rsidRPr="004F7B50">
        <w:rPr>
          <w:rFonts w:ascii="Times New Roman" w:eastAsia="Calibri" w:hAnsi="Times New Roman" w:cs="Times New Roman"/>
          <w:sz w:val="24"/>
          <w:szCs w:val="24"/>
          <w:lang w:val="en-US"/>
        </w:rPr>
        <w:t>General Postcard Collection, B16.I01.</w:t>
      </w:r>
    </w:p>
    <w:p w14:paraId="31C89B99" w14:textId="3A2A35A1" w:rsidR="00DF040A" w:rsidRPr="004F7B50" w:rsidRDefault="00DF040A" w:rsidP="001C602A">
      <w:pPr>
        <w:ind w:right="-20"/>
        <w:rPr>
          <w:rFonts w:ascii="Times New Roman" w:hAnsi="Times New Roman" w:cs="Times New Roman"/>
          <w:sz w:val="24"/>
          <w:szCs w:val="24"/>
        </w:rPr>
      </w:pPr>
    </w:p>
    <w:p w14:paraId="598B96F4" w14:textId="3551184F" w:rsidR="00E74900" w:rsidRPr="004F7B50" w:rsidRDefault="00DA6582" w:rsidP="001C602A">
      <w:pPr>
        <w:ind w:right="-20"/>
        <w:rPr>
          <w:rFonts w:ascii="Times New Roman" w:hAnsi="Times New Roman" w:cs="Times New Roman"/>
          <w:sz w:val="24"/>
          <w:szCs w:val="24"/>
        </w:rPr>
      </w:pPr>
      <w:r w:rsidRPr="004F7B50">
        <w:rPr>
          <w:rFonts w:ascii="Times New Roman" w:hAnsi="Times New Roman" w:cs="Times New Roman"/>
          <w:sz w:val="24"/>
          <w:szCs w:val="24"/>
        </w:rPr>
        <w:t>10</w:t>
      </w:r>
    </w:p>
    <w:p w14:paraId="1A8E008F" w14:textId="77777777" w:rsidR="001C602A" w:rsidRPr="004F7B50" w:rsidRDefault="001C602A" w:rsidP="00851909">
      <w:pPr>
        <w:spacing w:line="240" w:lineRule="auto"/>
        <w:ind w:right="-14"/>
        <w:rPr>
          <w:rFonts w:ascii="Times New Roman" w:hAnsi="Times New Roman" w:cs="Times New Roman"/>
          <w:sz w:val="24"/>
          <w:szCs w:val="24"/>
          <w:lang w:val="en-US"/>
        </w:rPr>
      </w:pPr>
      <w:r w:rsidRPr="004F7B50">
        <w:rPr>
          <w:rFonts w:ascii="Times New Roman" w:hAnsi="Times New Roman" w:cs="Times New Roman"/>
          <w:i/>
          <w:iCs/>
          <w:sz w:val="24"/>
          <w:szCs w:val="24"/>
          <w:lang w:val="en-US"/>
        </w:rPr>
        <w:t>Pittsburgh Magazine</w:t>
      </w:r>
      <w:r w:rsidRPr="004F7B50">
        <w:rPr>
          <w:rFonts w:ascii="Times New Roman" w:hAnsi="Times New Roman" w:cs="Times New Roman"/>
          <w:sz w:val="24"/>
          <w:szCs w:val="24"/>
          <w:lang w:val="en-US"/>
        </w:rPr>
        <w:t xml:space="preserve"> featured an article in 1975 on the deplorable living conditions at Western State School and Hospital and the human rights violations endured by people with disabilities residing there. </w:t>
      </w:r>
    </w:p>
    <w:p w14:paraId="54B83834" w14:textId="12E294F5" w:rsidR="001C602A" w:rsidRPr="004F7B50" w:rsidRDefault="001C602A" w:rsidP="00851909">
      <w:pPr>
        <w:spacing w:line="240" w:lineRule="auto"/>
        <w:ind w:right="-14"/>
        <w:rPr>
          <w:rFonts w:ascii="Times New Roman" w:hAnsi="Times New Roman" w:cs="Times New Roman"/>
          <w:sz w:val="24"/>
          <w:szCs w:val="24"/>
        </w:rPr>
      </w:pPr>
      <w:r w:rsidRPr="004F7B50">
        <w:rPr>
          <w:rFonts w:ascii="Times New Roman" w:hAnsi="Times New Roman" w:cs="Times New Roman"/>
          <w:sz w:val="24"/>
          <w:szCs w:val="24"/>
        </w:rPr>
        <w:t>HHC Detre L&amp;A, MSS 1002</w:t>
      </w:r>
      <w:r w:rsidR="00C44964" w:rsidRPr="004F7B50">
        <w:rPr>
          <w:rFonts w:ascii="Times New Roman" w:hAnsi="Times New Roman" w:cs="Times New Roman"/>
          <w:sz w:val="24"/>
          <w:szCs w:val="24"/>
        </w:rPr>
        <w:t>,</w:t>
      </w:r>
      <w:r w:rsidRPr="004F7B50">
        <w:rPr>
          <w:rFonts w:ascii="Times New Roman" w:hAnsi="Times New Roman" w:cs="Times New Roman"/>
          <w:sz w:val="24"/>
          <w:szCs w:val="24"/>
        </w:rPr>
        <w:t xml:space="preserve"> B03.I03.</w:t>
      </w:r>
    </w:p>
    <w:p w14:paraId="3B1EA7E9" w14:textId="77777777" w:rsidR="001C602A" w:rsidRPr="004F7B50" w:rsidRDefault="001C602A" w:rsidP="00A66410">
      <w:pPr>
        <w:spacing w:line="240" w:lineRule="auto"/>
        <w:rPr>
          <w:rFonts w:ascii="Times New Roman" w:eastAsia="Calibri" w:hAnsi="Times New Roman" w:cs="Times New Roman"/>
          <w:sz w:val="24"/>
          <w:szCs w:val="24"/>
        </w:rPr>
      </w:pPr>
    </w:p>
    <w:p w14:paraId="1BBD5EF9" w14:textId="40134E03" w:rsidR="00E74900" w:rsidRPr="004F7B50" w:rsidRDefault="00DA6582" w:rsidP="00A6641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11</w:t>
      </w:r>
    </w:p>
    <w:p w14:paraId="5277CD92" w14:textId="77777777" w:rsidR="00E74900" w:rsidRPr="004F7B50" w:rsidRDefault="00E74900" w:rsidP="00E7490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Mother advocates Jean Isherwood and Ginny Thornburgh, c. 1973.</w:t>
      </w:r>
    </w:p>
    <w:p w14:paraId="59164676" w14:textId="77777777" w:rsidR="00E74900" w:rsidRPr="004F7B50" w:rsidRDefault="00E74900" w:rsidP="00E7490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HHC Detre L&amp;A, Bob Nelkin Collection Additions, 2021.0212.</w:t>
      </w:r>
    </w:p>
    <w:p w14:paraId="3F9BAE3A" w14:textId="77777777" w:rsidR="00E74900" w:rsidRPr="004F7B50" w:rsidRDefault="00E74900" w:rsidP="00A66410">
      <w:pPr>
        <w:spacing w:line="240" w:lineRule="auto"/>
        <w:rPr>
          <w:rFonts w:ascii="Times New Roman" w:eastAsia="Calibri" w:hAnsi="Times New Roman" w:cs="Times New Roman"/>
          <w:sz w:val="24"/>
          <w:szCs w:val="24"/>
        </w:rPr>
      </w:pPr>
    </w:p>
    <w:p w14:paraId="24691EE4" w14:textId="297E5F65" w:rsidR="00E74900" w:rsidRPr="004F7B50" w:rsidRDefault="00921A3C" w:rsidP="00A66410">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lastRenderedPageBreak/>
        <w:t>12</w:t>
      </w:r>
    </w:p>
    <w:p w14:paraId="2A717DBA" w14:textId="5786B551" w:rsidR="00493645" w:rsidRPr="004F7B50" w:rsidRDefault="00493645" w:rsidP="00493645">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Dorm room</w:t>
      </w:r>
      <w:r w:rsidR="000A551D" w:rsidRPr="004F7B50">
        <w:rPr>
          <w:rFonts w:ascii="Times New Roman" w:eastAsia="Calibri" w:hAnsi="Times New Roman" w:cs="Times New Roman"/>
          <w:sz w:val="24"/>
          <w:szCs w:val="24"/>
          <w:lang w:val="en-US"/>
        </w:rPr>
        <w:t>s</w:t>
      </w:r>
      <w:r w:rsidRPr="004F7B50">
        <w:rPr>
          <w:rFonts w:ascii="Times New Roman" w:eastAsia="Calibri" w:hAnsi="Times New Roman" w:cs="Times New Roman"/>
          <w:sz w:val="24"/>
          <w:szCs w:val="24"/>
          <w:lang w:val="en-US"/>
        </w:rPr>
        <w:t xml:space="preserve"> at Polk Center depicting multiple beds in a common sleeping area, </w:t>
      </w:r>
      <w:r w:rsidR="007C3AAD" w:rsidRPr="004F7B50">
        <w:rPr>
          <w:rFonts w:ascii="Times New Roman" w:eastAsia="Calibri" w:hAnsi="Times New Roman" w:cs="Times New Roman"/>
          <w:sz w:val="24"/>
          <w:szCs w:val="24"/>
          <w:lang w:val="en-US"/>
        </w:rPr>
        <w:t xml:space="preserve">c. </w:t>
      </w:r>
      <w:r w:rsidRPr="004F7B50">
        <w:rPr>
          <w:rFonts w:ascii="Times New Roman" w:eastAsia="Calibri" w:hAnsi="Times New Roman" w:cs="Times New Roman"/>
          <w:sz w:val="24"/>
          <w:szCs w:val="24"/>
          <w:lang w:val="en-US"/>
        </w:rPr>
        <w:t>1970.</w:t>
      </w:r>
      <w:r w:rsidR="00846170"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t xml:space="preserve">The scale of the institution’s overcrowded conditions led to barrack-style sleeping quarters for the individuals with intellectual and developmental disabilities </w:t>
      </w:r>
      <w:r w:rsidR="002D0BDF" w:rsidRPr="004F7B50">
        <w:rPr>
          <w:rFonts w:ascii="Times New Roman" w:eastAsia="Calibri" w:hAnsi="Times New Roman" w:cs="Times New Roman"/>
          <w:sz w:val="24"/>
          <w:szCs w:val="24"/>
          <w:lang w:val="en-US"/>
        </w:rPr>
        <w:t>who</w:t>
      </w:r>
      <w:r w:rsidRPr="004F7B50">
        <w:rPr>
          <w:rFonts w:ascii="Times New Roman" w:eastAsia="Calibri" w:hAnsi="Times New Roman" w:cs="Times New Roman"/>
          <w:sz w:val="24"/>
          <w:szCs w:val="24"/>
          <w:lang w:val="en-US"/>
        </w:rPr>
        <w:t xml:space="preserve"> lived there. The advocates frequently noted this stark reality, devoid of privacy and personalization.</w:t>
      </w:r>
    </w:p>
    <w:p w14:paraId="5EF11A8A" w14:textId="6045E4E1" w:rsidR="00493645" w:rsidRPr="004F7B50" w:rsidRDefault="00493645" w:rsidP="00C86E8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Pennsylvania State Archives</w:t>
      </w:r>
      <w:r w:rsidR="00B82866" w:rsidRPr="004F7B50">
        <w:rPr>
          <w:rFonts w:ascii="Times New Roman" w:eastAsia="Calibri" w:hAnsi="Times New Roman" w:cs="Times New Roman"/>
          <w:sz w:val="24"/>
          <w:szCs w:val="24"/>
          <w:lang w:val="en-US"/>
        </w:rPr>
        <w:t xml:space="preserve">, </w:t>
      </w:r>
      <w:r w:rsidR="00B82866" w:rsidRPr="004F7B50">
        <w:rPr>
          <w:rFonts w:ascii="Times New Roman" w:eastAsia="Calibri" w:hAnsi="Times New Roman" w:cs="Times New Roman"/>
          <w:sz w:val="24"/>
          <w:szCs w:val="24"/>
        </w:rPr>
        <w:t>Records of the Department of Human Services (DHS): Polk Center,</w:t>
      </w:r>
      <w:r w:rsidR="00C86E81" w:rsidRPr="004F7B50">
        <w:rPr>
          <w:rFonts w:ascii="Times New Roman" w:eastAsia="Calibri" w:hAnsi="Times New Roman" w:cs="Times New Roman"/>
          <w:sz w:val="24"/>
          <w:szCs w:val="24"/>
        </w:rPr>
        <w:t xml:space="preserve"> Carton 14, Folder 51, Photographs, RG 23.419.</w:t>
      </w:r>
    </w:p>
    <w:p w14:paraId="4CF692FB" w14:textId="77777777" w:rsidR="00493645" w:rsidRPr="004F7B50" w:rsidRDefault="00493645" w:rsidP="00A66410">
      <w:pPr>
        <w:spacing w:line="240" w:lineRule="auto"/>
        <w:rPr>
          <w:rFonts w:ascii="Times New Roman" w:eastAsia="Calibri" w:hAnsi="Times New Roman" w:cs="Times New Roman"/>
          <w:sz w:val="24"/>
          <w:szCs w:val="24"/>
        </w:rPr>
      </w:pPr>
    </w:p>
    <w:p w14:paraId="778CF880" w14:textId="5A85B34E" w:rsidR="00A6594D" w:rsidRPr="004F7B50" w:rsidRDefault="00921A3C" w:rsidP="00A66410">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13</w:t>
      </w:r>
    </w:p>
    <w:p w14:paraId="023AE440" w14:textId="3252EEF7" w:rsidR="00211AA9" w:rsidRPr="004F7B50" w:rsidRDefault="00211AA9" w:rsidP="00211AA9">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Superintendent Joseph </w:t>
      </w:r>
      <w:proofErr w:type="spellStart"/>
      <w:r w:rsidRPr="004F7B50">
        <w:rPr>
          <w:rFonts w:ascii="Times New Roman" w:eastAsia="Calibri" w:hAnsi="Times New Roman" w:cs="Times New Roman"/>
          <w:sz w:val="24"/>
          <w:szCs w:val="24"/>
          <w:lang w:val="en-US"/>
        </w:rPr>
        <w:t>Colombatto</w:t>
      </w:r>
      <w:proofErr w:type="spellEnd"/>
      <w:r w:rsidRPr="004F7B50">
        <w:rPr>
          <w:rFonts w:ascii="Times New Roman" w:eastAsia="Calibri" w:hAnsi="Times New Roman" w:cs="Times New Roman"/>
          <w:sz w:val="24"/>
          <w:szCs w:val="24"/>
          <w:lang w:val="en-US"/>
        </w:rPr>
        <w:t xml:space="preserve"> (second from left) and others removing the door from a seclusion room used at Polk Center, </w:t>
      </w:r>
      <w:r w:rsidR="00306822" w:rsidRPr="004F7B50">
        <w:rPr>
          <w:rFonts w:ascii="Times New Roman" w:eastAsia="Calibri" w:hAnsi="Times New Roman" w:cs="Times New Roman"/>
          <w:sz w:val="24"/>
          <w:szCs w:val="24"/>
          <w:lang w:val="en-US"/>
        </w:rPr>
        <w:t xml:space="preserve">c. </w:t>
      </w:r>
      <w:r w:rsidRPr="004F7B50">
        <w:rPr>
          <w:rFonts w:ascii="Times New Roman" w:eastAsia="Calibri" w:hAnsi="Times New Roman" w:cs="Times New Roman"/>
          <w:sz w:val="24"/>
          <w:szCs w:val="24"/>
          <w:lang w:val="en-US"/>
        </w:rPr>
        <w:t xml:space="preserve">1974. </w:t>
      </w:r>
      <w:proofErr w:type="spellStart"/>
      <w:r w:rsidRPr="004F7B50">
        <w:rPr>
          <w:rFonts w:ascii="Times New Roman" w:eastAsia="Calibri" w:hAnsi="Times New Roman" w:cs="Times New Roman"/>
          <w:sz w:val="24"/>
          <w:szCs w:val="24"/>
          <w:lang w:val="en-US"/>
        </w:rPr>
        <w:t>Colombatto</w:t>
      </w:r>
      <w:proofErr w:type="spellEnd"/>
      <w:r w:rsidRPr="004F7B50">
        <w:rPr>
          <w:rFonts w:ascii="Times New Roman" w:eastAsia="Calibri" w:hAnsi="Times New Roman" w:cs="Times New Roman"/>
          <w:sz w:val="24"/>
          <w:szCs w:val="24"/>
          <w:lang w:val="en-US"/>
        </w:rPr>
        <w:t xml:space="preserve"> was appointed superintendent following the firing of Dr. James McClelland. Among the major changes he instituted was the closure of the facility’s discipline cottage. Recalling his early days as superintendent, </w:t>
      </w:r>
      <w:proofErr w:type="spellStart"/>
      <w:r w:rsidRPr="004F7B50">
        <w:rPr>
          <w:rFonts w:ascii="Times New Roman" w:eastAsia="Calibri" w:hAnsi="Times New Roman" w:cs="Times New Roman"/>
          <w:sz w:val="24"/>
          <w:szCs w:val="24"/>
          <w:lang w:val="en-US"/>
        </w:rPr>
        <w:t>Colombatto</w:t>
      </w:r>
      <w:proofErr w:type="spellEnd"/>
      <w:r w:rsidRPr="004F7B50">
        <w:rPr>
          <w:rFonts w:ascii="Times New Roman" w:eastAsia="Calibri" w:hAnsi="Times New Roman" w:cs="Times New Roman"/>
          <w:sz w:val="24"/>
          <w:szCs w:val="24"/>
          <w:lang w:val="en-US"/>
        </w:rPr>
        <w:t xml:space="preserve"> said, “I was in an absolute trauma almost daily.”  </w:t>
      </w:r>
    </w:p>
    <w:p w14:paraId="28531A4F" w14:textId="41903F3F" w:rsidR="00211AA9" w:rsidRPr="004F7B50" w:rsidRDefault="00211AA9" w:rsidP="00AD1FA1">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Pennsylvania State Archives</w:t>
      </w:r>
      <w:r w:rsidR="00AD1FA1" w:rsidRPr="004F7B50">
        <w:rPr>
          <w:rFonts w:ascii="Times New Roman" w:eastAsia="Calibri" w:hAnsi="Times New Roman" w:cs="Times New Roman"/>
          <w:sz w:val="24"/>
          <w:szCs w:val="24"/>
          <w:lang w:val="en-US"/>
        </w:rPr>
        <w:t xml:space="preserve">, </w:t>
      </w:r>
      <w:r w:rsidR="00AD1FA1" w:rsidRPr="004F7B50">
        <w:rPr>
          <w:rFonts w:ascii="Times New Roman" w:eastAsia="Calibri" w:hAnsi="Times New Roman" w:cs="Times New Roman"/>
          <w:sz w:val="24"/>
          <w:szCs w:val="24"/>
        </w:rPr>
        <w:t>Records of the Department of Human Services (DHS): Polk Center, Carton 15, Folder 29, Photographs, RG 23.419.</w:t>
      </w:r>
    </w:p>
    <w:p w14:paraId="68515844" w14:textId="77777777" w:rsidR="00AF47AE" w:rsidRPr="004F7B50" w:rsidRDefault="00AF47AE" w:rsidP="00A66410">
      <w:pPr>
        <w:spacing w:line="240" w:lineRule="auto"/>
        <w:rPr>
          <w:rFonts w:ascii="Times New Roman" w:eastAsia="Calibri" w:hAnsi="Times New Roman" w:cs="Times New Roman"/>
          <w:sz w:val="24"/>
          <w:szCs w:val="24"/>
          <w:lang w:val="en-US"/>
        </w:rPr>
      </w:pPr>
    </w:p>
    <w:p w14:paraId="00644B89" w14:textId="5DA7C184" w:rsidR="00AF47AE" w:rsidRPr="004F7B50" w:rsidRDefault="00732D81" w:rsidP="00A66410">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14</w:t>
      </w:r>
    </w:p>
    <w:p w14:paraId="13C4FFB8" w14:textId="6CF47710" w:rsidR="0009475B" w:rsidRPr="004F7B50" w:rsidRDefault="00BD3794" w:rsidP="00A66410">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Barbara </w:t>
      </w:r>
      <w:proofErr w:type="spellStart"/>
      <w:r w:rsidRPr="004F7B50">
        <w:rPr>
          <w:rFonts w:ascii="Times New Roman" w:eastAsia="Calibri" w:hAnsi="Times New Roman" w:cs="Times New Roman"/>
          <w:sz w:val="24"/>
          <w:szCs w:val="24"/>
          <w:lang w:val="en-US"/>
        </w:rPr>
        <w:t>Sistik</w:t>
      </w:r>
      <w:proofErr w:type="spellEnd"/>
      <w:r w:rsidR="00CF291E" w:rsidRPr="004F7B50">
        <w:rPr>
          <w:rFonts w:ascii="Times New Roman" w:eastAsia="Calibri" w:hAnsi="Times New Roman" w:cs="Times New Roman"/>
          <w:sz w:val="24"/>
          <w:szCs w:val="24"/>
          <w:lang w:val="en-US"/>
        </w:rPr>
        <w:t xml:space="preserve"> </w:t>
      </w:r>
      <w:r w:rsidR="00DF1489" w:rsidRPr="004F7B50">
        <w:rPr>
          <w:rFonts w:ascii="Times New Roman" w:eastAsia="Calibri" w:hAnsi="Times New Roman" w:cs="Times New Roman"/>
          <w:sz w:val="24"/>
          <w:szCs w:val="24"/>
          <w:lang w:val="en-US"/>
        </w:rPr>
        <w:t xml:space="preserve">and her husband </w:t>
      </w:r>
      <w:r w:rsidR="00CF291E" w:rsidRPr="004F7B50">
        <w:rPr>
          <w:rFonts w:ascii="Times New Roman" w:eastAsia="Calibri" w:hAnsi="Times New Roman" w:cs="Times New Roman"/>
          <w:sz w:val="24"/>
          <w:szCs w:val="24"/>
          <w:lang w:val="en-US"/>
        </w:rPr>
        <w:t>supervise their son, Johhny</w:t>
      </w:r>
      <w:r w:rsidR="00513F6C" w:rsidRPr="004F7B50">
        <w:rPr>
          <w:rFonts w:ascii="Times New Roman" w:eastAsia="Calibri" w:hAnsi="Times New Roman" w:cs="Times New Roman"/>
          <w:sz w:val="24"/>
          <w:szCs w:val="24"/>
          <w:lang w:val="en-US"/>
        </w:rPr>
        <w:t>,</w:t>
      </w:r>
      <w:r w:rsidR="00CF291E" w:rsidRPr="004F7B50">
        <w:rPr>
          <w:rFonts w:ascii="Times New Roman" w:eastAsia="Calibri" w:hAnsi="Times New Roman" w:cs="Times New Roman"/>
          <w:sz w:val="24"/>
          <w:szCs w:val="24"/>
          <w:lang w:val="en-US"/>
        </w:rPr>
        <w:t xml:space="preserve"> and</w:t>
      </w:r>
      <w:r w:rsidR="00513F6C" w:rsidRPr="004F7B50">
        <w:rPr>
          <w:rFonts w:ascii="Times New Roman" w:eastAsia="Calibri" w:hAnsi="Times New Roman" w:cs="Times New Roman"/>
          <w:sz w:val="24"/>
          <w:szCs w:val="24"/>
          <w:lang w:val="en-US"/>
        </w:rPr>
        <w:t xml:space="preserve"> foster child</w:t>
      </w:r>
      <w:r w:rsidR="00CF291E" w:rsidRPr="004F7B50">
        <w:rPr>
          <w:rFonts w:ascii="Times New Roman" w:eastAsia="Calibri" w:hAnsi="Times New Roman" w:cs="Times New Roman"/>
          <w:sz w:val="24"/>
          <w:szCs w:val="24"/>
          <w:lang w:val="en-US"/>
        </w:rPr>
        <w:t xml:space="preserve"> Jay, </w:t>
      </w:r>
      <w:r w:rsidR="00643B1E" w:rsidRPr="004F7B50">
        <w:rPr>
          <w:rFonts w:ascii="Times New Roman" w:eastAsia="Calibri" w:hAnsi="Times New Roman" w:cs="Times New Roman"/>
          <w:sz w:val="24"/>
          <w:szCs w:val="24"/>
          <w:lang w:val="en-US"/>
        </w:rPr>
        <w:t xml:space="preserve">playing </w:t>
      </w:r>
      <w:r w:rsidR="00CF291E" w:rsidRPr="004F7B50">
        <w:rPr>
          <w:rFonts w:ascii="Times New Roman" w:eastAsia="Calibri" w:hAnsi="Times New Roman" w:cs="Times New Roman"/>
          <w:sz w:val="24"/>
          <w:szCs w:val="24"/>
          <w:lang w:val="en-US"/>
        </w:rPr>
        <w:t xml:space="preserve">at their home in Mount Lebanon. </w:t>
      </w:r>
    </w:p>
    <w:p w14:paraId="053EAF1D" w14:textId="2F51E2A3" w:rsidR="00CF291E" w:rsidRPr="004F7B50" w:rsidRDefault="00CF291E" w:rsidP="00A66410">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i/>
          <w:iCs/>
          <w:sz w:val="24"/>
          <w:szCs w:val="24"/>
          <w:lang w:val="en-US"/>
        </w:rPr>
        <w:t>The Pittsburgh Press</w:t>
      </w:r>
      <w:r w:rsidRPr="004F7B50">
        <w:rPr>
          <w:rFonts w:ascii="Times New Roman" w:eastAsia="Calibri" w:hAnsi="Times New Roman" w:cs="Times New Roman"/>
          <w:sz w:val="24"/>
          <w:szCs w:val="24"/>
          <w:lang w:val="en-US"/>
        </w:rPr>
        <w:t>, March 24, 1974</w:t>
      </w:r>
      <w:r w:rsidR="007B419E" w:rsidRPr="004F7B50">
        <w:rPr>
          <w:rFonts w:ascii="Times New Roman" w:eastAsia="Calibri" w:hAnsi="Times New Roman" w:cs="Times New Roman"/>
          <w:sz w:val="24"/>
          <w:szCs w:val="24"/>
          <w:lang w:val="en-US"/>
        </w:rPr>
        <w:t>, 109.</w:t>
      </w:r>
      <w:r w:rsidR="000F50DD" w:rsidRPr="004F7B50">
        <w:rPr>
          <w:rFonts w:ascii="Times New Roman" w:eastAsia="Calibri" w:hAnsi="Times New Roman" w:cs="Times New Roman"/>
          <w:sz w:val="24"/>
          <w:szCs w:val="24"/>
          <w:lang w:val="en-US"/>
        </w:rPr>
        <w:t xml:space="preserve"> </w:t>
      </w:r>
      <w:r w:rsidR="000F50DD" w:rsidRPr="004F7B50">
        <w:rPr>
          <w:rFonts w:ascii="Times New Roman" w:eastAsia="Calibri" w:hAnsi="Times New Roman" w:cs="Times New Roman"/>
          <w:sz w:val="24"/>
          <w:szCs w:val="24"/>
        </w:rPr>
        <w:t xml:space="preserve">Copyright ©, </w:t>
      </w:r>
      <w:r w:rsidR="000F50DD" w:rsidRPr="004F7B50">
        <w:rPr>
          <w:rFonts w:ascii="Times New Roman" w:eastAsia="Calibri" w:hAnsi="Times New Roman" w:cs="Times New Roman"/>
          <w:i/>
          <w:iCs/>
          <w:sz w:val="24"/>
          <w:szCs w:val="24"/>
        </w:rPr>
        <w:t>Pittsburgh Post-Gazette</w:t>
      </w:r>
      <w:r w:rsidR="000F50DD" w:rsidRPr="004F7B50">
        <w:rPr>
          <w:rFonts w:ascii="Times New Roman" w:eastAsia="Calibri" w:hAnsi="Times New Roman" w:cs="Times New Roman"/>
          <w:sz w:val="24"/>
          <w:szCs w:val="24"/>
        </w:rPr>
        <w:t>, 2024, all rights reserved. Reprinted with permission.</w:t>
      </w:r>
    </w:p>
    <w:p w14:paraId="37884969" w14:textId="77777777" w:rsidR="00654FD2" w:rsidRPr="004F7B50" w:rsidRDefault="00654FD2" w:rsidP="00A66410">
      <w:pPr>
        <w:spacing w:line="240" w:lineRule="auto"/>
        <w:rPr>
          <w:rFonts w:ascii="Times New Roman" w:eastAsia="Calibri" w:hAnsi="Times New Roman" w:cs="Times New Roman"/>
          <w:sz w:val="24"/>
          <w:szCs w:val="24"/>
          <w:lang w:val="en-US"/>
        </w:rPr>
      </w:pPr>
    </w:p>
    <w:p w14:paraId="49CECDA8" w14:textId="4C7FAB14" w:rsidR="002726D0" w:rsidRPr="004F7B50" w:rsidRDefault="00C82638" w:rsidP="00A66410">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15</w:t>
      </w:r>
    </w:p>
    <w:p w14:paraId="1AD66E1D" w14:textId="5E45D1A3" w:rsidR="00A26D4C" w:rsidRPr="004F7B50" w:rsidRDefault="00A26D4C" w:rsidP="00A66410">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Open house in Avalon for the first community home opened by Arc Allegheny in 1991. </w:t>
      </w:r>
    </w:p>
    <w:p w14:paraId="671EA030" w14:textId="7C043FC1" w:rsidR="003B4774" w:rsidRPr="004F7B50" w:rsidRDefault="00A26D4C" w:rsidP="008D299E">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rPr>
        <w:t xml:space="preserve">HHC Detre L&amp;A, </w:t>
      </w:r>
      <w:r w:rsidRPr="004F7B50">
        <w:rPr>
          <w:rFonts w:ascii="Times New Roman" w:eastAsia="Calibri" w:hAnsi="Times New Roman" w:cs="Times New Roman"/>
          <w:sz w:val="24"/>
          <w:szCs w:val="24"/>
          <w:lang w:val="en-US"/>
        </w:rPr>
        <w:t>Nelkin Collection, MSS 1002</w:t>
      </w:r>
      <w:r w:rsidR="0025052E" w:rsidRPr="004F7B50">
        <w:rPr>
          <w:rFonts w:ascii="Times New Roman" w:eastAsia="Calibri" w:hAnsi="Times New Roman" w:cs="Times New Roman"/>
          <w:sz w:val="24"/>
          <w:szCs w:val="24"/>
          <w:lang w:val="en-US"/>
        </w:rPr>
        <w:t>,</w:t>
      </w:r>
      <w:r w:rsidRPr="004F7B50">
        <w:rPr>
          <w:rFonts w:ascii="Times New Roman" w:eastAsia="Calibri" w:hAnsi="Times New Roman" w:cs="Times New Roman"/>
          <w:sz w:val="24"/>
          <w:szCs w:val="24"/>
          <w:lang w:val="en-US"/>
        </w:rPr>
        <w:t xml:space="preserve"> B5.F22.</w:t>
      </w:r>
    </w:p>
    <w:p w14:paraId="6B14C4EF" w14:textId="77777777" w:rsidR="00FF1915" w:rsidRPr="004F7B50" w:rsidRDefault="00FF1915" w:rsidP="00AC69A7">
      <w:pPr>
        <w:spacing w:line="240" w:lineRule="auto"/>
        <w:rPr>
          <w:rFonts w:ascii="Times New Roman" w:eastAsia="Calibri" w:hAnsi="Times New Roman" w:cs="Times New Roman"/>
          <w:sz w:val="24"/>
          <w:szCs w:val="24"/>
          <w:highlight w:val="red"/>
        </w:rPr>
      </w:pPr>
    </w:p>
    <w:p w14:paraId="43BC5D47" w14:textId="0D2D9DC6" w:rsidR="007D30D5" w:rsidRPr="004F7B50" w:rsidRDefault="007D30D5" w:rsidP="007D30D5">
      <w:pPr>
        <w:pStyle w:val="Heading1"/>
        <w:rPr>
          <w:rFonts w:ascii="Times New Roman" w:hAnsi="Times New Roman" w:cs="Times New Roman"/>
          <w:sz w:val="24"/>
          <w:szCs w:val="24"/>
        </w:rPr>
      </w:pPr>
      <w:r w:rsidRPr="004F7B50">
        <w:rPr>
          <w:rFonts w:ascii="Times New Roman" w:hAnsi="Times New Roman" w:cs="Times New Roman"/>
          <w:sz w:val="24"/>
          <w:szCs w:val="24"/>
        </w:rPr>
        <w:t xml:space="preserve">Side Bar 1: </w:t>
      </w:r>
      <w:r w:rsidRPr="004F7B50">
        <w:rPr>
          <w:rFonts w:ascii="Times New Roman" w:hAnsi="Times New Roman" w:cs="Times New Roman"/>
          <w:sz w:val="24"/>
          <w:szCs w:val="24"/>
        </w:rPr>
        <w:t>Bringing Dignity to the Polk Center Cemetery</w:t>
      </w:r>
    </w:p>
    <w:p w14:paraId="2C5343F0" w14:textId="77777777" w:rsidR="007D30D5" w:rsidRPr="004F7B50" w:rsidRDefault="007D30D5" w:rsidP="007D30D5">
      <w:pPr>
        <w:spacing w:line="240" w:lineRule="auto"/>
        <w:rPr>
          <w:rFonts w:ascii="Times New Roman" w:eastAsia="Calibri" w:hAnsi="Times New Roman" w:cs="Times New Roman"/>
          <w:color w:val="D13438"/>
          <w:sz w:val="24"/>
          <w:szCs w:val="24"/>
        </w:rPr>
      </w:pPr>
    </w:p>
    <w:p w14:paraId="11620B2F" w14:textId="77777777" w:rsidR="007D30D5" w:rsidRPr="004F7B50" w:rsidRDefault="007D30D5" w:rsidP="007D30D5">
      <w:pPr>
        <w:spacing w:line="240" w:lineRule="auto"/>
        <w:ind w:right="-20"/>
        <w:rPr>
          <w:rFonts w:ascii="Times New Roman" w:eastAsia="Calibri Light" w:hAnsi="Times New Roman" w:cs="Times New Roman"/>
          <w:sz w:val="24"/>
          <w:szCs w:val="24"/>
          <w:lang w:val="en-US"/>
        </w:rPr>
      </w:pPr>
      <w:r w:rsidRPr="004F7B50">
        <w:rPr>
          <w:rFonts w:ascii="Times New Roman" w:eastAsia="Calibri Light" w:hAnsi="Times New Roman" w:cs="Times New Roman"/>
          <w:sz w:val="24"/>
          <w:szCs w:val="24"/>
          <w:lang w:val="en-US"/>
        </w:rPr>
        <w:t xml:space="preserve">As First Lady of Pennsylvania from 1979 to 1987, Ginny Thornburgh led the effort to address an indignity in the graveyard at Polk Center. For decades, the graves of people who died at the institution were identified only with numbers, not names. </w:t>
      </w:r>
    </w:p>
    <w:p w14:paraId="7953B801" w14:textId="77777777" w:rsidR="007D30D5" w:rsidRPr="004F7B50" w:rsidRDefault="007D30D5" w:rsidP="007D30D5">
      <w:pPr>
        <w:spacing w:line="240" w:lineRule="auto"/>
        <w:ind w:left="-20" w:right="-20" w:firstLine="740"/>
        <w:rPr>
          <w:rFonts w:ascii="Times New Roman" w:eastAsia="Calibri Light" w:hAnsi="Times New Roman" w:cs="Times New Roman"/>
          <w:sz w:val="24"/>
          <w:szCs w:val="24"/>
          <w:lang w:val="en-US"/>
        </w:rPr>
      </w:pPr>
      <w:r w:rsidRPr="004F7B50">
        <w:rPr>
          <w:rFonts w:ascii="Times New Roman" w:eastAsia="Calibri Light" w:hAnsi="Times New Roman" w:cs="Times New Roman"/>
          <w:sz w:val="24"/>
          <w:szCs w:val="24"/>
          <w:lang w:val="en-US"/>
        </w:rPr>
        <w:t>The degradation implied in the nameless graves struck a deep chord in Mrs. Thornburgh from the first time she visited the cemetery as an Arc Allegheny advocate. “E</w:t>
      </w:r>
      <w:r w:rsidRPr="004F7B50">
        <w:rPr>
          <w:rFonts w:ascii="Times New Roman" w:eastAsia="Times New Roman" w:hAnsi="Times New Roman" w:cs="Times New Roman"/>
          <w:sz w:val="24"/>
          <w:szCs w:val="24"/>
          <w:lang w:val="en-US"/>
        </w:rPr>
        <w:t>very one of us is known by god and named by god, and for us not to be remembered by name and the date of our birth and death was unthinkable,” she said.</w:t>
      </w:r>
      <w:r w:rsidRPr="004F7B50">
        <w:rPr>
          <w:rStyle w:val="EndnoteReference"/>
          <w:rFonts w:ascii="Times New Roman" w:eastAsia="Times New Roman" w:hAnsi="Times New Roman" w:cs="Times New Roman"/>
          <w:sz w:val="24"/>
          <w:szCs w:val="24"/>
          <w:lang w:val="en-US"/>
        </w:rPr>
        <w:endnoteReference w:id="60"/>
      </w:r>
      <w:r w:rsidRPr="004F7B50">
        <w:rPr>
          <w:rFonts w:ascii="Times New Roman" w:eastAsia="Calibri Light" w:hAnsi="Times New Roman" w:cs="Times New Roman"/>
          <w:sz w:val="24"/>
          <w:szCs w:val="24"/>
          <w:lang w:val="en-US"/>
        </w:rPr>
        <w:t xml:space="preserve"> </w:t>
      </w:r>
    </w:p>
    <w:p w14:paraId="1BC6E578" w14:textId="77777777" w:rsidR="007D30D5" w:rsidRPr="004F7B50" w:rsidRDefault="007D30D5" w:rsidP="007D30D5">
      <w:pPr>
        <w:spacing w:line="240" w:lineRule="auto"/>
        <w:ind w:left="-20" w:right="-20" w:firstLine="740"/>
        <w:rPr>
          <w:rFonts w:ascii="Times New Roman" w:eastAsia="Calibri Light" w:hAnsi="Times New Roman" w:cs="Times New Roman"/>
          <w:sz w:val="24"/>
          <w:szCs w:val="24"/>
        </w:rPr>
      </w:pPr>
      <w:r w:rsidRPr="004F7B50">
        <w:rPr>
          <w:rFonts w:ascii="Times New Roman" w:eastAsia="Calibri Light" w:hAnsi="Times New Roman" w:cs="Times New Roman"/>
          <w:sz w:val="24"/>
          <w:szCs w:val="24"/>
        </w:rPr>
        <w:t>Through her leadership as First Lady, markers with the names of former residents were placed on some 1,450 headstones, and the cemetery was rededicated in 1985.</w:t>
      </w:r>
    </w:p>
    <w:p w14:paraId="385DDDAC" w14:textId="77777777" w:rsidR="007D30D5" w:rsidRPr="004F7B50" w:rsidRDefault="007D30D5" w:rsidP="007D30D5">
      <w:pPr>
        <w:spacing w:line="240" w:lineRule="auto"/>
        <w:rPr>
          <w:rFonts w:ascii="Times New Roman" w:hAnsi="Times New Roman" w:cs="Times New Roman"/>
          <w:sz w:val="24"/>
          <w:szCs w:val="24"/>
        </w:rPr>
      </w:pPr>
    </w:p>
    <w:p w14:paraId="24978882" w14:textId="1EB6C945" w:rsidR="007D30D5" w:rsidRPr="004F7B50" w:rsidRDefault="007D30D5" w:rsidP="007D30D5">
      <w:pPr>
        <w:spacing w:line="240" w:lineRule="auto"/>
        <w:rPr>
          <w:rFonts w:ascii="Times New Roman" w:hAnsi="Times New Roman" w:cs="Times New Roman"/>
          <w:sz w:val="24"/>
          <w:szCs w:val="24"/>
        </w:rPr>
      </w:pPr>
      <w:r w:rsidRPr="004F7B50">
        <w:rPr>
          <w:rFonts w:ascii="Times New Roman" w:hAnsi="Times New Roman" w:cs="Times New Roman"/>
          <w:sz w:val="24"/>
          <w:szCs w:val="24"/>
          <w:lang w:val="en-US"/>
        </w:rPr>
        <w:t>Image Caption:</w:t>
      </w:r>
    </w:p>
    <w:p w14:paraId="645CA576" w14:textId="77777777" w:rsidR="007D30D5" w:rsidRPr="004F7B50" w:rsidRDefault="007D30D5" w:rsidP="007D30D5">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 xml:space="preserve">Gravestone 573 of Margaret A. DeMarko from Polk State Center, 1928. </w:t>
      </w:r>
      <w:r w:rsidRPr="004F7B50">
        <w:rPr>
          <w:rFonts w:ascii="Times New Roman" w:eastAsia="Calibri" w:hAnsi="Times New Roman" w:cs="Times New Roman"/>
          <w:sz w:val="24"/>
          <w:szCs w:val="24"/>
        </w:rPr>
        <w:t>For decades, the graves of people who died at Polk Center were marked in its cemetery with numbered, nameless headstones. While serving as First Lady of Pennsylvania in 1985, Ginny Thornburgh dedicated 1,450 headstones at the Polk Center cemetery with the names of institutionalized people who lived and died there, replacing these nameless numbered tombstones.</w:t>
      </w:r>
    </w:p>
    <w:p w14:paraId="51448F96" w14:textId="77777777" w:rsidR="007D30D5" w:rsidRPr="004F7B50" w:rsidRDefault="007D30D5" w:rsidP="007D30D5">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lastRenderedPageBreak/>
        <w:t>HHC Collections, gift of Polk State Center, 2016.29.11.</w:t>
      </w:r>
      <w:bookmarkStart w:id="2" w:name="_ij1xrigtqt3h" w:colFirst="0" w:colLast="0"/>
      <w:bookmarkEnd w:id="2"/>
    </w:p>
    <w:p w14:paraId="22CD45A8" w14:textId="77777777" w:rsidR="00CD4935" w:rsidRPr="004F7B50" w:rsidRDefault="00CD4935" w:rsidP="007D30D5">
      <w:pPr>
        <w:spacing w:line="240" w:lineRule="auto"/>
        <w:rPr>
          <w:rFonts w:ascii="Times New Roman" w:eastAsia="Calibri" w:hAnsi="Times New Roman" w:cs="Times New Roman"/>
          <w:sz w:val="24"/>
          <w:szCs w:val="24"/>
        </w:rPr>
      </w:pPr>
    </w:p>
    <w:p w14:paraId="7591881B" w14:textId="4D722D84" w:rsidR="00CD4935" w:rsidRPr="004F7B50" w:rsidRDefault="00CD4935" w:rsidP="00CD4935">
      <w:pPr>
        <w:pStyle w:val="Heading1"/>
        <w:rPr>
          <w:rFonts w:ascii="Times New Roman" w:hAnsi="Times New Roman" w:cs="Times New Roman"/>
          <w:sz w:val="24"/>
          <w:szCs w:val="24"/>
        </w:rPr>
      </w:pPr>
      <w:r w:rsidRPr="004F7B50">
        <w:rPr>
          <w:rFonts w:ascii="Times New Roman" w:hAnsi="Times New Roman" w:cs="Times New Roman"/>
          <w:sz w:val="24"/>
          <w:szCs w:val="24"/>
        </w:rPr>
        <w:t>Sidebar 2: Horizon Home</w:t>
      </w:r>
    </w:p>
    <w:p w14:paraId="5CF484C2" w14:textId="77777777" w:rsidR="00FF1915" w:rsidRPr="004F7B50" w:rsidRDefault="00FF1915" w:rsidP="00AC69A7">
      <w:pPr>
        <w:spacing w:line="240" w:lineRule="auto"/>
        <w:rPr>
          <w:rFonts w:ascii="Times New Roman" w:eastAsia="Calibri" w:hAnsi="Times New Roman" w:cs="Times New Roman"/>
          <w:sz w:val="24"/>
          <w:szCs w:val="24"/>
          <w:highlight w:val="red"/>
        </w:rPr>
      </w:pPr>
    </w:p>
    <w:p w14:paraId="5ABADD7E" w14:textId="77777777" w:rsidR="008D0730" w:rsidRPr="004F7B50" w:rsidRDefault="00CD4935" w:rsidP="00AE548B">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rPr>
        <w:t xml:space="preserve">This tectonic shift in care models began in Philadelphia and first arose in Western Pennsylvania thanks largely to the efforts of </w:t>
      </w:r>
      <w:r w:rsidR="00BC1586" w:rsidRPr="004F7B50">
        <w:rPr>
          <w:rFonts w:ascii="Times New Roman" w:eastAsia="Calibri" w:hAnsi="Times New Roman" w:cs="Times New Roman"/>
          <w:sz w:val="24"/>
          <w:szCs w:val="24"/>
        </w:rPr>
        <w:t xml:space="preserve">Irene Jacob and her husband, </w:t>
      </w:r>
      <w:r w:rsidRPr="004F7B50">
        <w:rPr>
          <w:rFonts w:ascii="Times New Roman" w:eastAsia="Calibri" w:hAnsi="Times New Roman" w:cs="Times New Roman"/>
          <w:sz w:val="24"/>
          <w:szCs w:val="24"/>
        </w:rPr>
        <w:t xml:space="preserve">Rabbi Walter Jacob of Rodef Shalom Congregation in Pittsburgh’s Shadyside neighborhood. Rabbi Jacob and </w:t>
      </w:r>
      <w:r w:rsidR="00BC1586" w:rsidRPr="004F7B50">
        <w:rPr>
          <w:rFonts w:ascii="Times New Roman" w:eastAsia="Calibri" w:hAnsi="Times New Roman" w:cs="Times New Roman"/>
          <w:sz w:val="24"/>
          <w:szCs w:val="24"/>
        </w:rPr>
        <w:t>Irene</w:t>
      </w:r>
      <w:r w:rsidRPr="004F7B50">
        <w:rPr>
          <w:rFonts w:ascii="Times New Roman" w:eastAsia="Calibri" w:hAnsi="Times New Roman" w:cs="Times New Roman"/>
          <w:sz w:val="24"/>
          <w:szCs w:val="24"/>
        </w:rPr>
        <w:t xml:space="preserve"> had an </w:t>
      </w:r>
      <w:proofErr w:type="gramStart"/>
      <w:r w:rsidRPr="004F7B50">
        <w:rPr>
          <w:rFonts w:ascii="Times New Roman" w:eastAsia="Calibri" w:hAnsi="Times New Roman" w:cs="Times New Roman"/>
          <w:sz w:val="24"/>
          <w:szCs w:val="24"/>
        </w:rPr>
        <w:t>intellectually-disabled</w:t>
      </w:r>
      <w:proofErr w:type="gramEnd"/>
      <w:r w:rsidRPr="004F7B50">
        <w:rPr>
          <w:rFonts w:ascii="Times New Roman" w:eastAsia="Calibri" w:hAnsi="Times New Roman" w:cs="Times New Roman"/>
          <w:sz w:val="24"/>
          <w:szCs w:val="24"/>
        </w:rPr>
        <w:t xml:space="preserve"> daughter who lived and attended school at D.T. Watson Home (today the Watson Institute)</w:t>
      </w:r>
      <w:r w:rsidR="00BC1586" w:rsidRPr="004F7B50">
        <w:rPr>
          <w:rFonts w:ascii="Times New Roman" w:eastAsia="Calibri" w:hAnsi="Times New Roman" w:cs="Times New Roman"/>
          <w:sz w:val="24"/>
          <w:szCs w:val="24"/>
        </w:rPr>
        <w:t>.</w:t>
      </w:r>
      <w:r w:rsidRPr="004F7B50">
        <w:rPr>
          <w:rFonts w:ascii="Times New Roman" w:eastAsia="Calibri" w:hAnsi="Times New Roman" w:cs="Times New Roman"/>
          <w:sz w:val="24"/>
          <w:szCs w:val="24"/>
        </w:rPr>
        <w:t xml:space="preserve"> They were alarmed by what her life as an adult might be like in a state-run facility if she did not have residential alternatives. </w:t>
      </w:r>
      <w:r w:rsidR="00901CF3" w:rsidRPr="004F7B50">
        <w:rPr>
          <w:rFonts w:ascii="Times New Roman" w:eastAsia="Calibri" w:hAnsi="Times New Roman" w:cs="Times New Roman"/>
          <w:sz w:val="24"/>
          <w:szCs w:val="24"/>
        </w:rPr>
        <w:t>The two</w:t>
      </w:r>
      <w:r w:rsidRPr="004F7B50">
        <w:rPr>
          <w:rFonts w:ascii="Times New Roman" w:eastAsia="Calibri" w:hAnsi="Times New Roman" w:cs="Times New Roman"/>
          <w:sz w:val="24"/>
          <w:szCs w:val="24"/>
        </w:rPr>
        <w:t xml:space="preserve"> convened leaders from the local religious and advocacy communities to create a viable alternative to institutions. </w:t>
      </w:r>
      <w:r w:rsidR="00901CF3" w:rsidRPr="004F7B50">
        <w:rPr>
          <w:rFonts w:ascii="Times New Roman" w:eastAsia="Calibri" w:hAnsi="Times New Roman" w:cs="Times New Roman"/>
          <w:sz w:val="24"/>
          <w:szCs w:val="24"/>
        </w:rPr>
        <w:t xml:space="preserve">Pat Clapp served as vice-chairwoman of the board </w:t>
      </w:r>
      <w:r w:rsidR="00AE548B" w:rsidRPr="004F7B50">
        <w:rPr>
          <w:rFonts w:ascii="Times New Roman" w:eastAsia="Calibri" w:hAnsi="Times New Roman" w:cs="Times New Roman"/>
          <w:sz w:val="24"/>
          <w:szCs w:val="24"/>
        </w:rPr>
        <w:t>in its early days</w:t>
      </w:r>
      <w:r w:rsidR="00901CF3" w:rsidRPr="004F7B50">
        <w:rPr>
          <w:rFonts w:ascii="Times New Roman" w:eastAsia="Calibri" w:hAnsi="Times New Roman" w:cs="Times New Roman"/>
          <w:sz w:val="24"/>
          <w:szCs w:val="24"/>
        </w:rPr>
        <w:t>.</w:t>
      </w:r>
      <w:r w:rsidR="008D0730" w:rsidRPr="004F7B50">
        <w:rPr>
          <w:rFonts w:ascii="Times New Roman" w:eastAsia="Calibri" w:hAnsi="Times New Roman" w:cs="Times New Roman"/>
          <w:sz w:val="24"/>
          <w:szCs w:val="24"/>
        </w:rPr>
        <w:t xml:space="preserve"> </w:t>
      </w:r>
      <w:r w:rsidR="00AE548B" w:rsidRPr="00AE548B">
        <w:rPr>
          <w:rFonts w:ascii="Times New Roman" w:eastAsia="Calibri" w:hAnsi="Times New Roman" w:cs="Times New Roman"/>
          <w:sz w:val="24"/>
          <w:szCs w:val="24"/>
          <w:lang w:val="en-US"/>
        </w:rPr>
        <w:t xml:space="preserve">They also organized a trip out of state to visit and study leading community homes that provided support services for individuals with intellectual disabilities. </w:t>
      </w:r>
    </w:p>
    <w:p w14:paraId="2FA6B634" w14:textId="74CF6C87" w:rsidR="003617DA" w:rsidRPr="004F7B50" w:rsidRDefault="00AE548B" w:rsidP="00AE548B">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Thanks to the Jacobs’s efforts and the support of Pittsburgh leaders and community members, they raised more than $250,000 to start the venture, including the purchase of a residence in Pittsburgh’s Highland Park neighborhood that would become Horizon Home. The Jacobs encountered obstacles to opening the community home, including difficulty obtaining state funding. They also met with resistance from Highland Park residents who opposed the home’s location in their neighborhood. In response, young Bob Nelkin worked with the Jacobs to launch a campaign in which young people canvassed the neighborhood to dispel preconceived notions of intellectually disabled people. This combined with other advocacy efforts successfully overcame opposition and Horizon Home opened in 1972 as the first community home in Allegheny County.</w:t>
      </w:r>
      <w:r w:rsidR="0060497A" w:rsidRPr="004F7B50">
        <w:rPr>
          <w:rStyle w:val="FootnoteReference"/>
          <w:rFonts w:ascii="Times New Roman" w:eastAsia="Calibri" w:hAnsi="Times New Roman" w:cs="Times New Roman"/>
          <w:sz w:val="24"/>
          <w:szCs w:val="24"/>
          <w:lang w:val="en-US"/>
        </w:rPr>
        <w:footnoteReference w:id="2"/>
      </w:r>
      <w:r w:rsidR="008D0730" w:rsidRPr="004F7B50">
        <w:rPr>
          <w:rFonts w:ascii="Times New Roman" w:eastAsia="Calibri" w:hAnsi="Times New Roman" w:cs="Times New Roman"/>
          <w:sz w:val="24"/>
          <w:szCs w:val="24"/>
          <w:lang w:val="en-US"/>
        </w:rPr>
        <w:t xml:space="preserve"> </w:t>
      </w:r>
      <w:r w:rsidRPr="004F7B50">
        <w:rPr>
          <w:rFonts w:ascii="Times New Roman" w:eastAsia="Calibri" w:hAnsi="Times New Roman" w:cs="Times New Roman"/>
          <w:sz w:val="24"/>
          <w:szCs w:val="24"/>
          <w:lang w:val="en-US"/>
        </w:rPr>
        <w:t>“The best work we’ve really done in Pittsburgh I would say is to establish Horizon Home,” reflected Irene Jacob.</w:t>
      </w:r>
      <w:r w:rsidR="0049494F" w:rsidRPr="004F7B50">
        <w:rPr>
          <w:rStyle w:val="FootnoteReference"/>
          <w:rFonts w:ascii="Times New Roman" w:eastAsia="Calibri" w:hAnsi="Times New Roman" w:cs="Times New Roman"/>
          <w:sz w:val="24"/>
          <w:szCs w:val="24"/>
          <w:lang w:val="en-US"/>
        </w:rPr>
        <w:footnoteReference w:id="3"/>
      </w:r>
      <w:r w:rsidRPr="004F7B50">
        <w:rPr>
          <w:rFonts w:ascii="Times New Roman" w:eastAsia="Calibri" w:hAnsi="Times New Roman" w:cs="Times New Roman"/>
          <w:sz w:val="24"/>
          <w:szCs w:val="24"/>
          <w:lang w:val="en-US"/>
        </w:rPr>
        <w:t xml:space="preserve"> Today Horizon Home operates as Mainstay Life Services, providing support services for more than 350 people with intellectual disabilities and autism.</w:t>
      </w:r>
    </w:p>
    <w:p w14:paraId="6805B595" w14:textId="77777777" w:rsidR="00196FB3" w:rsidRPr="004F7B50" w:rsidRDefault="00196FB3" w:rsidP="00AE548B">
      <w:pPr>
        <w:spacing w:line="240" w:lineRule="auto"/>
        <w:rPr>
          <w:rFonts w:ascii="Times New Roman" w:eastAsia="Calibri" w:hAnsi="Times New Roman" w:cs="Times New Roman"/>
          <w:sz w:val="24"/>
          <w:szCs w:val="24"/>
          <w:lang w:val="en-US"/>
        </w:rPr>
      </w:pPr>
    </w:p>
    <w:p w14:paraId="1EF703EE" w14:textId="0E1F4CAD" w:rsidR="00196FB3" w:rsidRPr="004F7B50" w:rsidRDefault="00196FB3" w:rsidP="00AE548B">
      <w:pPr>
        <w:spacing w:line="240" w:lineRule="auto"/>
        <w:rPr>
          <w:rFonts w:ascii="Times New Roman" w:eastAsia="Calibri" w:hAnsi="Times New Roman" w:cs="Times New Roman"/>
          <w:sz w:val="24"/>
          <w:szCs w:val="24"/>
          <w:lang w:val="en-US"/>
        </w:rPr>
      </w:pPr>
      <w:r w:rsidRPr="004F7B50">
        <w:rPr>
          <w:rFonts w:ascii="Times New Roman" w:eastAsia="Calibri" w:hAnsi="Times New Roman" w:cs="Times New Roman"/>
          <w:sz w:val="24"/>
          <w:szCs w:val="24"/>
          <w:lang w:val="en-US"/>
        </w:rPr>
        <w:t>Image caption:</w:t>
      </w:r>
    </w:p>
    <w:p w14:paraId="7007FBE2" w14:textId="77777777" w:rsidR="00196FB3" w:rsidRPr="004F7B50" w:rsidRDefault="00196FB3" w:rsidP="00AE548B">
      <w:pPr>
        <w:spacing w:line="240" w:lineRule="auto"/>
        <w:rPr>
          <w:rFonts w:ascii="Times New Roman" w:eastAsia="Calibri" w:hAnsi="Times New Roman" w:cs="Times New Roman"/>
          <w:sz w:val="24"/>
          <w:szCs w:val="24"/>
          <w:highlight w:val="red"/>
        </w:rPr>
      </w:pPr>
    </w:p>
    <w:p w14:paraId="4A5490D4" w14:textId="3786335B" w:rsidR="003617DA" w:rsidRPr="004F7B50" w:rsidRDefault="00196FB3" w:rsidP="00196FB3">
      <w:pPr>
        <w:spacing w:line="240" w:lineRule="auto"/>
        <w:rPr>
          <w:rFonts w:ascii="Times New Roman" w:eastAsia="Calibri" w:hAnsi="Times New Roman" w:cs="Times New Roman"/>
          <w:sz w:val="24"/>
          <w:szCs w:val="24"/>
        </w:rPr>
      </w:pPr>
      <w:r w:rsidRPr="004F7B50">
        <w:rPr>
          <w:rFonts w:ascii="Times New Roman" w:eastAsia="Calibri" w:hAnsi="Times New Roman" w:cs="Times New Roman"/>
          <w:sz w:val="24"/>
          <w:szCs w:val="24"/>
        </w:rPr>
        <w:t>Cropped cover of Renaissance Pittsburgh featured Horizon Home on the cover of its July/August 1974 issue.</w:t>
      </w:r>
      <w:r w:rsidRPr="004F7B50">
        <w:rPr>
          <w:rFonts w:ascii="Times New Roman" w:eastAsia="Calibri" w:hAnsi="Times New Roman" w:cs="Times New Roman"/>
          <w:sz w:val="24"/>
          <w:szCs w:val="24"/>
        </w:rPr>
        <w:t xml:space="preserve"> </w:t>
      </w:r>
      <w:r w:rsidRPr="004F7B50">
        <w:rPr>
          <w:rFonts w:ascii="Times New Roman" w:eastAsia="Calibri" w:hAnsi="Times New Roman" w:cs="Times New Roman"/>
          <w:sz w:val="24"/>
          <w:szCs w:val="24"/>
        </w:rPr>
        <w:t>HHC Detre L&amp;A.</w:t>
      </w:r>
    </w:p>
    <w:p w14:paraId="1B833CFF" w14:textId="77777777" w:rsidR="00196FB3" w:rsidRPr="004F7B50" w:rsidRDefault="00196FB3" w:rsidP="00196FB3">
      <w:pPr>
        <w:spacing w:line="240" w:lineRule="auto"/>
        <w:rPr>
          <w:rFonts w:ascii="Times New Roman" w:eastAsia="Calibri" w:hAnsi="Times New Roman" w:cs="Times New Roman"/>
          <w:sz w:val="24"/>
          <w:szCs w:val="24"/>
        </w:rPr>
      </w:pPr>
    </w:p>
    <w:p w14:paraId="4E5FD429" w14:textId="58011232" w:rsidR="00196FB3" w:rsidRPr="004F7B50" w:rsidRDefault="00196FB3" w:rsidP="00196FB3">
      <w:pPr>
        <w:pStyle w:val="Heading1"/>
        <w:rPr>
          <w:rFonts w:ascii="Times New Roman" w:hAnsi="Times New Roman" w:cs="Times New Roman"/>
          <w:sz w:val="24"/>
          <w:szCs w:val="24"/>
        </w:rPr>
      </w:pPr>
      <w:r w:rsidRPr="004F7B50">
        <w:rPr>
          <w:rFonts w:ascii="Times New Roman" w:hAnsi="Times New Roman" w:cs="Times New Roman"/>
          <w:sz w:val="24"/>
          <w:szCs w:val="24"/>
        </w:rPr>
        <w:t>Sidebar 3: Sisters in Advocacy</w:t>
      </w:r>
    </w:p>
    <w:p w14:paraId="36BFC486" w14:textId="77777777" w:rsidR="002B38E8" w:rsidRPr="004F7B50" w:rsidRDefault="002B38E8" w:rsidP="002B38E8">
      <w:pPr>
        <w:ind w:left="-20" w:right="-20"/>
        <w:rPr>
          <w:rFonts w:ascii="Times New Roman" w:hAnsi="Times New Roman" w:cs="Times New Roman"/>
          <w:color w:val="000000" w:themeColor="text1"/>
          <w:sz w:val="24"/>
          <w:szCs w:val="24"/>
          <w:lang w:val="en-US"/>
        </w:rPr>
      </w:pPr>
      <w:r w:rsidRPr="004F7B50">
        <w:rPr>
          <w:rFonts w:ascii="Times New Roman" w:hAnsi="Times New Roman" w:cs="Times New Roman"/>
          <w:color w:val="000000" w:themeColor="text1"/>
          <w:sz w:val="24"/>
          <w:szCs w:val="24"/>
          <w:lang w:val="en-US"/>
        </w:rPr>
        <w:t xml:space="preserve">In addition to Pat Clapp, Jean Isherwood, Barbara </w:t>
      </w:r>
      <w:proofErr w:type="spellStart"/>
      <w:r w:rsidRPr="004F7B50">
        <w:rPr>
          <w:rFonts w:ascii="Times New Roman" w:hAnsi="Times New Roman" w:cs="Times New Roman"/>
          <w:color w:val="000000" w:themeColor="text1"/>
          <w:sz w:val="24"/>
          <w:szCs w:val="24"/>
          <w:lang w:val="en-US"/>
        </w:rPr>
        <w:t>Sistik</w:t>
      </w:r>
      <w:proofErr w:type="spellEnd"/>
      <w:r w:rsidRPr="004F7B50">
        <w:rPr>
          <w:rFonts w:ascii="Times New Roman" w:hAnsi="Times New Roman" w:cs="Times New Roman"/>
          <w:color w:val="000000" w:themeColor="text1"/>
          <w:sz w:val="24"/>
          <w:szCs w:val="24"/>
          <w:lang w:val="en-US"/>
        </w:rPr>
        <w:t xml:space="preserve"> and Ginny Thornburgh, other women </w:t>
      </w:r>
      <w:proofErr w:type="gramStart"/>
      <w:r w:rsidRPr="004F7B50">
        <w:rPr>
          <w:rFonts w:ascii="Times New Roman" w:hAnsi="Times New Roman" w:cs="Times New Roman"/>
          <w:color w:val="000000" w:themeColor="text1"/>
          <w:sz w:val="24"/>
          <w:szCs w:val="24"/>
          <w:lang w:val="en-US"/>
        </w:rPr>
        <w:t>advocates</w:t>
      </w:r>
      <w:proofErr w:type="gramEnd"/>
      <w:r w:rsidRPr="004F7B50">
        <w:rPr>
          <w:rFonts w:ascii="Times New Roman" w:hAnsi="Times New Roman" w:cs="Times New Roman"/>
          <w:color w:val="000000" w:themeColor="text1"/>
          <w:sz w:val="24"/>
          <w:szCs w:val="24"/>
          <w:lang w:val="en-US"/>
        </w:rPr>
        <w:t xml:space="preserve"> associated with Arc Allegheny in the 1960s and 1970s played essential roles in the effort to chart a new course for children and adults with intellectual and developmental disabilities. Here are a few of them: </w:t>
      </w:r>
    </w:p>
    <w:p w14:paraId="75E30E23"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hAnsi="Times New Roman" w:cs="Times New Roman"/>
          <w:color w:val="000000" w:themeColor="text1"/>
          <w:sz w:val="24"/>
          <w:szCs w:val="24"/>
        </w:rPr>
        <w:t xml:space="preserve"> </w:t>
      </w:r>
    </w:p>
    <w:p w14:paraId="22A23D2B" w14:textId="65BA12DE" w:rsidR="002B38E8" w:rsidRPr="004F7B50" w:rsidRDefault="002B38E8" w:rsidP="004F7B50">
      <w:pPr>
        <w:pStyle w:val="Heading2"/>
        <w:rPr>
          <w:rFonts w:ascii="Times New Roman" w:hAnsi="Times New Roman" w:cs="Times New Roman"/>
          <w:sz w:val="24"/>
          <w:szCs w:val="24"/>
        </w:rPr>
      </w:pPr>
      <w:r w:rsidRPr="004F7B50">
        <w:rPr>
          <w:rFonts w:ascii="Times New Roman" w:hAnsi="Times New Roman" w:cs="Times New Roman"/>
          <w:sz w:val="24"/>
          <w:szCs w:val="24"/>
        </w:rPr>
        <w:lastRenderedPageBreak/>
        <w:t>Marlene Burda</w:t>
      </w:r>
    </w:p>
    <w:p w14:paraId="45115630"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eastAsia="Calibri Light" w:hAnsi="Times New Roman" w:cs="Times New Roman"/>
          <w:color w:val="000000" w:themeColor="text1"/>
          <w:sz w:val="24"/>
          <w:szCs w:val="24"/>
        </w:rPr>
        <w:t xml:space="preserve"> </w:t>
      </w:r>
    </w:p>
    <w:p w14:paraId="452458C9" w14:textId="77777777" w:rsidR="002B38E8" w:rsidRPr="004F7B50" w:rsidRDefault="002B38E8" w:rsidP="002B38E8">
      <w:pPr>
        <w:ind w:left="-20" w:right="-20"/>
        <w:rPr>
          <w:rFonts w:ascii="Times New Roman" w:hAnsi="Times New Roman" w:cs="Times New Roman"/>
          <w:sz w:val="24"/>
          <w:szCs w:val="24"/>
          <w:lang w:val="en-US"/>
        </w:rPr>
      </w:pPr>
      <w:r w:rsidRPr="004F7B50">
        <w:rPr>
          <w:rFonts w:ascii="Times New Roman" w:eastAsia="Calibri" w:hAnsi="Times New Roman" w:cs="Times New Roman"/>
          <w:color w:val="000000" w:themeColor="text1"/>
          <w:sz w:val="24"/>
          <w:szCs w:val="24"/>
          <w:lang w:val="en-US"/>
        </w:rPr>
        <w:t>Marlene had a talent for public relations that she applied as a board member and communications director at Arc Allegheny, and later as a staff member at the state Department of Public Welfare. A former corporate public relations professional, she understood the power of media to increase public awareness and influence policymakers. When she wasn’t on the road for institution visits, she was writing press releases and telling reporters to pay attention. Marlene’s son Matthew, born in 1965, had intellectual disabilities. When she and her husband were advised to institutionalize him, they refused. At Arc Allegheny, Marlene played a role in the changes resulting from Pennsylvania’s “Right to Education” consent decree of 1972.  She helped develop the “</w:t>
      </w:r>
      <w:proofErr w:type="spellStart"/>
      <w:r w:rsidRPr="004F7B50">
        <w:rPr>
          <w:rFonts w:ascii="Times New Roman" w:eastAsia="Calibri" w:hAnsi="Times New Roman" w:cs="Times New Roman"/>
          <w:color w:val="000000" w:themeColor="text1"/>
          <w:sz w:val="24"/>
          <w:szCs w:val="24"/>
          <w:lang w:val="en-US"/>
        </w:rPr>
        <w:t>ChildHunt</w:t>
      </w:r>
      <w:proofErr w:type="spellEnd"/>
      <w:r w:rsidRPr="004F7B50">
        <w:rPr>
          <w:rFonts w:ascii="Times New Roman" w:eastAsia="Calibri" w:hAnsi="Times New Roman" w:cs="Times New Roman"/>
          <w:color w:val="000000" w:themeColor="text1"/>
          <w:sz w:val="24"/>
          <w:szCs w:val="24"/>
          <w:lang w:val="en-US"/>
        </w:rPr>
        <w:t xml:space="preserve">” kit used throughout the state to locate children who previously had been excluded from school. She also wrote the script for “Cry Sorrow, Cry Hope,” a film produced by WQED-Pittsburgh about raising a child with an intellectual disability. It aired in 1972 on local and national television.  </w:t>
      </w:r>
    </w:p>
    <w:p w14:paraId="23541FFD" w14:textId="170F6E92" w:rsidR="002B38E8" w:rsidRPr="004F7B50" w:rsidRDefault="002B38E8" w:rsidP="002B38E8">
      <w:pPr>
        <w:ind w:left="-20" w:right="-20"/>
        <w:rPr>
          <w:rFonts w:ascii="Times New Roman" w:hAnsi="Times New Roman" w:cs="Times New Roman"/>
          <w:sz w:val="24"/>
          <w:szCs w:val="24"/>
        </w:rPr>
      </w:pPr>
      <w:r w:rsidRPr="004F7B50">
        <w:rPr>
          <w:rFonts w:ascii="Times New Roman" w:eastAsia="Calibri" w:hAnsi="Times New Roman" w:cs="Times New Roman"/>
          <w:sz w:val="24"/>
          <w:szCs w:val="24"/>
        </w:rPr>
        <w:t xml:space="preserve"> </w:t>
      </w:r>
      <w:r w:rsidRPr="004F7B50">
        <w:rPr>
          <w:rFonts w:ascii="Times New Roman" w:eastAsia="Times New Roman" w:hAnsi="Times New Roman" w:cs="Times New Roman"/>
          <w:b/>
          <w:bCs/>
          <w:color w:val="000000" w:themeColor="text1"/>
          <w:sz w:val="24"/>
          <w:szCs w:val="24"/>
        </w:rPr>
        <w:t xml:space="preserve"> </w:t>
      </w:r>
    </w:p>
    <w:p w14:paraId="6D5BFBF5" w14:textId="03206DC5" w:rsidR="002B38E8" w:rsidRPr="004F7B50" w:rsidRDefault="002B38E8" w:rsidP="004F7B50">
      <w:pPr>
        <w:pStyle w:val="Heading2"/>
        <w:rPr>
          <w:rFonts w:ascii="Times New Roman" w:hAnsi="Times New Roman" w:cs="Times New Roman"/>
          <w:sz w:val="24"/>
          <w:szCs w:val="24"/>
        </w:rPr>
      </w:pPr>
      <w:r w:rsidRPr="004F7B50">
        <w:rPr>
          <w:rFonts w:ascii="Times New Roman" w:hAnsi="Times New Roman" w:cs="Times New Roman"/>
          <w:sz w:val="24"/>
          <w:szCs w:val="24"/>
        </w:rPr>
        <w:t>Sarah Ann (Sally) Hollyfield</w:t>
      </w:r>
    </w:p>
    <w:p w14:paraId="7CDDD80B" w14:textId="77777777" w:rsidR="002B38E8" w:rsidRPr="004F7B50" w:rsidRDefault="002B38E8" w:rsidP="002B38E8">
      <w:pPr>
        <w:ind w:left="-20" w:right="-20"/>
        <w:rPr>
          <w:rFonts w:ascii="Times New Roman" w:hAnsi="Times New Roman" w:cs="Times New Roman"/>
          <w:sz w:val="24"/>
          <w:szCs w:val="24"/>
          <w:lang w:val="en-US"/>
        </w:rPr>
      </w:pPr>
      <w:r w:rsidRPr="004F7B50">
        <w:rPr>
          <w:rFonts w:ascii="Times New Roman" w:hAnsi="Times New Roman" w:cs="Times New Roman"/>
          <w:color w:val="000000" w:themeColor="text1"/>
          <w:sz w:val="24"/>
          <w:szCs w:val="24"/>
          <w:lang w:val="en-US"/>
        </w:rPr>
        <w:t xml:space="preserve">The mother of a child with disabilities (Catherine, born in 1968), Sally refused doctors’ advice to institutionalize her. Instead, Catherine grew up with her three older sisters at home, and Sally joined the pioneering advocates at Arc Allegheny. When former Polk Center residents left by the hundreds to live in their communities, Sally was part of the Arc Allegheny team who visited smaller facilities to make sure they functioned better than the institutions. When the team found problems – such as discovering the use of a cattle prod at the Highland Park Center – they </w:t>
      </w:r>
      <w:proofErr w:type="gramStart"/>
      <w:r w:rsidRPr="004F7B50">
        <w:rPr>
          <w:rFonts w:ascii="Times New Roman" w:hAnsi="Times New Roman" w:cs="Times New Roman"/>
          <w:color w:val="000000" w:themeColor="text1"/>
          <w:sz w:val="24"/>
          <w:szCs w:val="24"/>
          <w:lang w:val="en-US"/>
        </w:rPr>
        <w:t>took action</w:t>
      </w:r>
      <w:proofErr w:type="gramEnd"/>
      <w:r w:rsidRPr="004F7B50">
        <w:rPr>
          <w:rFonts w:ascii="Times New Roman" w:hAnsi="Times New Roman" w:cs="Times New Roman"/>
          <w:color w:val="000000" w:themeColor="text1"/>
          <w:sz w:val="24"/>
          <w:szCs w:val="24"/>
          <w:lang w:val="en-US"/>
        </w:rPr>
        <w:t>.</w:t>
      </w:r>
    </w:p>
    <w:p w14:paraId="65B60984"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hAnsi="Times New Roman" w:cs="Times New Roman"/>
          <w:color w:val="000000" w:themeColor="text1"/>
          <w:sz w:val="24"/>
          <w:szCs w:val="24"/>
        </w:rPr>
        <w:t xml:space="preserve"> </w:t>
      </w:r>
    </w:p>
    <w:p w14:paraId="1397FFF9" w14:textId="77777777" w:rsidR="002B38E8" w:rsidRPr="004F7B50" w:rsidRDefault="002B38E8" w:rsidP="004F7B50">
      <w:pPr>
        <w:pStyle w:val="Heading2"/>
        <w:rPr>
          <w:rFonts w:ascii="Times New Roman" w:hAnsi="Times New Roman" w:cs="Times New Roman"/>
          <w:sz w:val="24"/>
          <w:szCs w:val="24"/>
        </w:rPr>
      </w:pPr>
      <w:r w:rsidRPr="004F7B50">
        <w:rPr>
          <w:rFonts w:ascii="Times New Roman" w:hAnsi="Times New Roman" w:cs="Times New Roman"/>
          <w:sz w:val="24"/>
          <w:szCs w:val="24"/>
        </w:rPr>
        <w:t xml:space="preserve">Joan Murdoch </w:t>
      </w:r>
    </w:p>
    <w:p w14:paraId="49439FF7" w14:textId="77777777" w:rsidR="002B38E8" w:rsidRPr="004F7B50" w:rsidRDefault="002B38E8" w:rsidP="002B38E8">
      <w:pPr>
        <w:ind w:left="-20" w:right="-20"/>
        <w:rPr>
          <w:rFonts w:ascii="Times New Roman" w:hAnsi="Times New Roman" w:cs="Times New Roman"/>
          <w:sz w:val="24"/>
          <w:szCs w:val="24"/>
          <w:lang w:val="en-US"/>
        </w:rPr>
      </w:pPr>
      <w:r w:rsidRPr="004F7B50">
        <w:rPr>
          <w:rFonts w:ascii="Times New Roman" w:hAnsi="Times New Roman" w:cs="Times New Roman"/>
          <w:color w:val="000000" w:themeColor="text1"/>
          <w:sz w:val="24"/>
          <w:szCs w:val="24"/>
          <w:lang w:val="en-US"/>
        </w:rPr>
        <w:t xml:space="preserve">Unlike most of the women advocates at Arc Allegheny in the 1960s and 1970s, Joan was not the parent of a child with a disability. Simply put, she was called to the work. In 1976, she became the first president of Arc Allegheny who was not a parent (although she became a parent </w:t>
      </w:r>
      <w:proofErr w:type="gramStart"/>
      <w:r w:rsidRPr="004F7B50">
        <w:rPr>
          <w:rFonts w:ascii="Times New Roman" w:hAnsi="Times New Roman" w:cs="Times New Roman"/>
          <w:color w:val="000000" w:themeColor="text1"/>
          <w:sz w:val="24"/>
          <w:szCs w:val="24"/>
          <w:lang w:val="en-US"/>
        </w:rPr>
        <w:t>later on</w:t>
      </w:r>
      <w:proofErr w:type="gramEnd"/>
      <w:r w:rsidRPr="004F7B50">
        <w:rPr>
          <w:rFonts w:ascii="Times New Roman" w:hAnsi="Times New Roman" w:cs="Times New Roman"/>
          <w:color w:val="000000" w:themeColor="text1"/>
          <w:sz w:val="24"/>
          <w:szCs w:val="24"/>
          <w:lang w:val="en-US"/>
        </w:rPr>
        <w:t xml:space="preserve">). She developed educational programs for parents, staff and students with disabilities at Community College of Allegheny County, North Campus. She was also actively involved in advocacy efforts regarding incidents at Polk Center. “Joan showed really strong community connections at a time of upheaval in the entire system,” said Marsha Blanco, retired CEO and president of Arc Allegheny. Later, Joan continued her efforts as a member of the Allegheny County Mental Health/Mental Retardation Board and served on the Quaker Valley school board for 10 years. </w:t>
      </w:r>
    </w:p>
    <w:p w14:paraId="425C9C86"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hAnsi="Times New Roman" w:cs="Times New Roman"/>
          <w:color w:val="000000" w:themeColor="text1"/>
          <w:sz w:val="24"/>
          <w:szCs w:val="24"/>
        </w:rPr>
        <w:t xml:space="preserve"> </w:t>
      </w:r>
    </w:p>
    <w:p w14:paraId="75ED99B1"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hAnsi="Times New Roman" w:cs="Times New Roman"/>
          <w:sz w:val="24"/>
          <w:szCs w:val="24"/>
        </w:rPr>
        <w:t xml:space="preserve"> </w:t>
      </w:r>
    </w:p>
    <w:p w14:paraId="372E1369" w14:textId="77777777" w:rsidR="002B38E8" w:rsidRPr="004F7B50" w:rsidRDefault="002B38E8" w:rsidP="004F7B50">
      <w:pPr>
        <w:pStyle w:val="Heading2"/>
        <w:rPr>
          <w:rFonts w:ascii="Times New Roman" w:hAnsi="Times New Roman" w:cs="Times New Roman"/>
          <w:sz w:val="24"/>
          <w:szCs w:val="24"/>
        </w:rPr>
      </w:pPr>
      <w:r w:rsidRPr="004F7B50">
        <w:rPr>
          <w:rFonts w:ascii="Times New Roman" w:hAnsi="Times New Roman" w:cs="Times New Roman"/>
          <w:sz w:val="24"/>
          <w:szCs w:val="24"/>
        </w:rPr>
        <w:t xml:space="preserve">Sarah Sattler </w:t>
      </w:r>
    </w:p>
    <w:p w14:paraId="7DAB8393" w14:textId="77777777" w:rsidR="002B38E8" w:rsidRPr="004F7B50" w:rsidRDefault="002B38E8" w:rsidP="002B38E8">
      <w:pPr>
        <w:ind w:left="-20" w:right="-20"/>
        <w:rPr>
          <w:rFonts w:ascii="Times New Roman" w:hAnsi="Times New Roman" w:cs="Times New Roman"/>
          <w:sz w:val="24"/>
          <w:szCs w:val="24"/>
          <w:lang w:val="en-US"/>
        </w:rPr>
      </w:pPr>
      <w:r w:rsidRPr="004F7B50">
        <w:rPr>
          <w:rFonts w:ascii="Times New Roman" w:hAnsi="Times New Roman" w:cs="Times New Roman"/>
          <w:color w:val="000000" w:themeColor="text1"/>
          <w:sz w:val="24"/>
          <w:szCs w:val="24"/>
          <w:lang w:val="en-US"/>
        </w:rPr>
        <w:t xml:space="preserve">Sarah was a founding member of Arc Allegheny in the early 1950s. Her son Michael lived at Polk Center when the advocacy to expose abuses began in the early 1970s. Sarah represented the </w:t>
      </w:r>
      <w:r w:rsidRPr="004F7B50">
        <w:rPr>
          <w:rFonts w:ascii="Times New Roman" w:hAnsi="Times New Roman" w:cs="Times New Roman"/>
          <w:color w:val="000000" w:themeColor="text1"/>
          <w:sz w:val="24"/>
          <w:szCs w:val="24"/>
          <w:lang w:val="en-US"/>
        </w:rPr>
        <w:lastRenderedPageBreak/>
        <w:t>“older demographic” who struggled to understand alternatives to institutions, said Bob Nelkin, staff member from that period.</w:t>
      </w:r>
      <w:r w:rsidRPr="004F7B50">
        <w:rPr>
          <w:rStyle w:val="FootnoteReference"/>
          <w:rFonts w:ascii="Times New Roman" w:hAnsi="Times New Roman" w:cs="Times New Roman"/>
          <w:color w:val="000000" w:themeColor="text1"/>
          <w:sz w:val="24"/>
          <w:szCs w:val="24"/>
          <w:lang w:val="en-US"/>
        </w:rPr>
        <w:footnoteReference w:id="4"/>
      </w:r>
      <w:r w:rsidRPr="004F7B50">
        <w:rPr>
          <w:rFonts w:ascii="Times New Roman" w:hAnsi="Times New Roman" w:cs="Times New Roman"/>
          <w:color w:val="000000" w:themeColor="text1"/>
          <w:sz w:val="24"/>
          <w:szCs w:val="24"/>
          <w:lang w:val="en-US"/>
        </w:rPr>
        <w:t xml:space="preserve"> Although Sattler did not participate in visits to institutions, she was a voice for the practical concerns of family members. </w:t>
      </w:r>
      <w:proofErr w:type="gramStart"/>
      <w:r w:rsidRPr="004F7B50">
        <w:rPr>
          <w:rFonts w:ascii="Times New Roman" w:hAnsi="Times New Roman" w:cs="Times New Roman"/>
          <w:color w:val="000000" w:themeColor="text1"/>
          <w:sz w:val="24"/>
          <w:szCs w:val="24"/>
          <w:lang w:val="en-US"/>
        </w:rPr>
        <w:t>Later on</w:t>
      </w:r>
      <w:proofErr w:type="gramEnd"/>
      <w:r w:rsidRPr="004F7B50">
        <w:rPr>
          <w:rFonts w:ascii="Times New Roman" w:hAnsi="Times New Roman" w:cs="Times New Roman"/>
          <w:color w:val="000000" w:themeColor="text1"/>
          <w:sz w:val="24"/>
          <w:szCs w:val="24"/>
          <w:lang w:val="en-US"/>
        </w:rPr>
        <w:t xml:space="preserve">, her son Michael was among the hundreds who moved out of Polk and into the community. </w:t>
      </w:r>
    </w:p>
    <w:p w14:paraId="37E395D7"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hAnsi="Times New Roman" w:cs="Times New Roman"/>
          <w:color w:val="000000" w:themeColor="text1"/>
          <w:sz w:val="24"/>
          <w:szCs w:val="24"/>
        </w:rPr>
        <w:t xml:space="preserve"> </w:t>
      </w:r>
      <w:r w:rsidRPr="004F7B50">
        <w:rPr>
          <w:rFonts w:ascii="Times New Roman" w:eastAsia="Times New Roman" w:hAnsi="Times New Roman" w:cs="Times New Roman"/>
          <w:sz w:val="24"/>
          <w:szCs w:val="24"/>
        </w:rPr>
        <w:t xml:space="preserve"> </w:t>
      </w:r>
    </w:p>
    <w:p w14:paraId="30F82143" w14:textId="77777777" w:rsidR="002B38E8" w:rsidRPr="004F7B50" w:rsidRDefault="002B38E8" w:rsidP="002B38E8">
      <w:pPr>
        <w:ind w:left="-20" w:right="-20"/>
        <w:rPr>
          <w:rFonts w:ascii="Times New Roman" w:hAnsi="Times New Roman" w:cs="Times New Roman"/>
          <w:sz w:val="24"/>
          <w:szCs w:val="24"/>
        </w:rPr>
      </w:pPr>
      <w:r w:rsidRPr="004F7B50">
        <w:rPr>
          <w:rFonts w:ascii="Times New Roman" w:hAnsi="Times New Roman" w:cs="Times New Roman"/>
          <w:color w:val="000000" w:themeColor="text1"/>
          <w:sz w:val="24"/>
          <w:szCs w:val="24"/>
        </w:rPr>
        <w:t xml:space="preserve"> </w:t>
      </w:r>
    </w:p>
    <w:p w14:paraId="3A20DE1C" w14:textId="77777777" w:rsidR="002B38E8" w:rsidRPr="004F7B50" w:rsidRDefault="002B38E8" w:rsidP="004F7B50">
      <w:pPr>
        <w:pStyle w:val="Heading2"/>
        <w:rPr>
          <w:rFonts w:ascii="Times New Roman" w:hAnsi="Times New Roman" w:cs="Times New Roman"/>
          <w:sz w:val="24"/>
          <w:szCs w:val="24"/>
        </w:rPr>
      </w:pPr>
      <w:r w:rsidRPr="004F7B50">
        <w:rPr>
          <w:rFonts w:ascii="Times New Roman" w:hAnsi="Times New Roman" w:cs="Times New Roman"/>
          <w:sz w:val="24"/>
          <w:szCs w:val="24"/>
        </w:rPr>
        <w:t xml:space="preserve">Mildred (Midge) Scannell </w:t>
      </w:r>
    </w:p>
    <w:p w14:paraId="19F598B0" w14:textId="77777777" w:rsidR="002B38E8" w:rsidRPr="004F7B50" w:rsidRDefault="002B38E8" w:rsidP="002B38E8">
      <w:pPr>
        <w:ind w:left="-20" w:right="-20"/>
        <w:rPr>
          <w:rFonts w:ascii="Times New Roman" w:hAnsi="Times New Roman" w:cs="Times New Roman"/>
          <w:sz w:val="24"/>
          <w:szCs w:val="24"/>
          <w:lang w:val="en-US"/>
        </w:rPr>
      </w:pPr>
      <w:r w:rsidRPr="004F7B50">
        <w:rPr>
          <w:rFonts w:ascii="Times New Roman" w:hAnsi="Times New Roman" w:cs="Times New Roman"/>
          <w:color w:val="000000" w:themeColor="text1"/>
          <w:sz w:val="24"/>
          <w:szCs w:val="24"/>
          <w:lang w:val="en-US"/>
        </w:rPr>
        <w:t>Midge, whose son Eddie had intellectual disability, became active in Arc Allegheny when she and her family returned to Allegheny County in 1974 from Westchester County, New York. Although Midge had been active in the Westchester Arc, she was surprised to discover a local chapter like Arc Allegheny doing “so much and such meaningful advocacy.”</w:t>
      </w:r>
      <w:r w:rsidRPr="004F7B50">
        <w:rPr>
          <w:rStyle w:val="FootnoteReference"/>
          <w:rFonts w:ascii="Times New Roman" w:hAnsi="Times New Roman" w:cs="Times New Roman"/>
          <w:color w:val="000000" w:themeColor="text1"/>
          <w:sz w:val="24"/>
          <w:szCs w:val="24"/>
          <w:lang w:val="en-US"/>
        </w:rPr>
        <w:footnoteReference w:id="5"/>
      </w:r>
      <w:r w:rsidRPr="004F7B50">
        <w:rPr>
          <w:rFonts w:ascii="Times New Roman" w:hAnsi="Times New Roman" w:cs="Times New Roman"/>
          <w:color w:val="000000" w:themeColor="text1"/>
          <w:sz w:val="24"/>
          <w:szCs w:val="24"/>
          <w:lang w:val="en-US"/>
        </w:rPr>
        <w:t xml:space="preserve"> She participated in many institutional visits. </w:t>
      </w:r>
    </w:p>
    <w:p w14:paraId="55281D64" w14:textId="77777777" w:rsidR="004F7B50" w:rsidRDefault="004F7B50" w:rsidP="002B38E8">
      <w:pPr>
        <w:ind w:left="-20" w:right="-20"/>
        <w:rPr>
          <w:rFonts w:ascii="Times New Roman" w:hAnsi="Times New Roman" w:cs="Times New Roman"/>
          <w:color w:val="000000" w:themeColor="text1"/>
          <w:sz w:val="24"/>
          <w:szCs w:val="24"/>
        </w:rPr>
      </w:pPr>
    </w:p>
    <w:p w14:paraId="227F3E7B" w14:textId="77777777" w:rsidR="001339D3" w:rsidRDefault="001339D3" w:rsidP="002B38E8">
      <w:pPr>
        <w:ind w:left="-20" w:right="-2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Image Caption:</w:t>
      </w:r>
    </w:p>
    <w:p w14:paraId="6458502F" w14:textId="77777777" w:rsidR="001339D3" w:rsidRPr="001339D3" w:rsidRDefault="001339D3" w:rsidP="001339D3">
      <w:pPr>
        <w:ind w:left="-20" w:right="-20"/>
        <w:rPr>
          <w:rFonts w:ascii="Times New Roman" w:hAnsi="Times New Roman" w:cs="Times New Roman"/>
          <w:color w:val="000000" w:themeColor="text1"/>
          <w:sz w:val="24"/>
          <w:szCs w:val="24"/>
        </w:rPr>
      </w:pPr>
      <w:r w:rsidRPr="001339D3">
        <w:rPr>
          <w:rFonts w:ascii="Times New Roman" w:hAnsi="Times New Roman" w:cs="Times New Roman"/>
          <w:color w:val="000000" w:themeColor="text1"/>
          <w:sz w:val="24"/>
          <w:szCs w:val="24"/>
        </w:rPr>
        <w:t>The ACC-PARC logo is found on one of the organization’s scrapbooks from 1966.</w:t>
      </w:r>
    </w:p>
    <w:p w14:paraId="7DEF5A78" w14:textId="2B091356" w:rsidR="002B38E8" w:rsidRPr="004F7B50" w:rsidRDefault="001339D3" w:rsidP="001339D3">
      <w:pPr>
        <w:ind w:left="-20" w:right="-20"/>
        <w:rPr>
          <w:rFonts w:ascii="Times New Roman" w:hAnsi="Times New Roman" w:cs="Times New Roman"/>
          <w:sz w:val="24"/>
          <w:szCs w:val="24"/>
        </w:rPr>
      </w:pPr>
      <w:r w:rsidRPr="001339D3">
        <w:rPr>
          <w:rFonts w:ascii="Times New Roman" w:hAnsi="Times New Roman" w:cs="Times New Roman"/>
          <w:color w:val="000000" w:themeColor="text1"/>
          <w:sz w:val="24"/>
          <w:szCs w:val="24"/>
        </w:rPr>
        <w:t>HHC Detre L&amp;A, MSS 1002, B03.I04.</w:t>
      </w:r>
      <w:r w:rsidR="002B38E8" w:rsidRPr="004F7B50">
        <w:rPr>
          <w:rFonts w:ascii="Times New Roman" w:hAnsi="Times New Roman" w:cs="Times New Roman"/>
          <w:color w:val="000000" w:themeColor="text1"/>
          <w:sz w:val="24"/>
          <w:szCs w:val="24"/>
        </w:rPr>
        <w:t xml:space="preserve"> </w:t>
      </w:r>
    </w:p>
    <w:p w14:paraId="4AAA2F1E" w14:textId="77777777" w:rsidR="00196FB3" w:rsidRPr="004F7B50" w:rsidRDefault="00196FB3" w:rsidP="00196FB3">
      <w:pPr>
        <w:rPr>
          <w:rFonts w:ascii="Times New Roman" w:hAnsi="Times New Roman" w:cs="Times New Roman"/>
          <w:sz w:val="24"/>
          <w:szCs w:val="24"/>
        </w:rPr>
      </w:pPr>
    </w:p>
    <w:p w14:paraId="56860278" w14:textId="77777777" w:rsidR="003617DA" w:rsidRPr="004F7B50" w:rsidRDefault="003617DA" w:rsidP="00AC69A7">
      <w:pPr>
        <w:spacing w:line="240" w:lineRule="auto"/>
        <w:rPr>
          <w:rFonts w:ascii="Times New Roman" w:eastAsia="Calibri" w:hAnsi="Times New Roman" w:cs="Times New Roman"/>
          <w:sz w:val="24"/>
          <w:szCs w:val="24"/>
          <w:highlight w:val="red"/>
        </w:rPr>
      </w:pPr>
    </w:p>
    <w:p w14:paraId="2CFC1808" w14:textId="7B5C178B" w:rsidR="00B06EA5" w:rsidRPr="004F7B50" w:rsidRDefault="00B06EA5" w:rsidP="008D299E">
      <w:pPr>
        <w:spacing w:line="240" w:lineRule="auto"/>
        <w:rPr>
          <w:rStyle w:val="FootnoteReference"/>
          <w:rFonts w:ascii="Times New Roman" w:eastAsia="Calibri" w:hAnsi="Times New Roman" w:cs="Times New Roman"/>
          <w:strike/>
          <w:sz w:val="24"/>
          <w:szCs w:val="24"/>
          <w:vertAlign w:val="baseline"/>
        </w:rPr>
      </w:pPr>
    </w:p>
    <w:sectPr w:rsidR="00B06EA5" w:rsidRPr="004F7B50">
      <w:endnotePr>
        <w:numFmt w:val="decimal"/>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1F1729E" w14:textId="77777777" w:rsidR="00647DE6" w:rsidRDefault="00647DE6" w:rsidP="00ED1E1B">
      <w:pPr>
        <w:spacing w:line="240" w:lineRule="auto"/>
      </w:pPr>
      <w:r>
        <w:separator/>
      </w:r>
    </w:p>
  </w:endnote>
  <w:endnote w:type="continuationSeparator" w:id="0">
    <w:p w14:paraId="774A180A" w14:textId="77777777" w:rsidR="00647DE6" w:rsidRDefault="00647DE6" w:rsidP="00ED1E1B">
      <w:pPr>
        <w:spacing w:line="240" w:lineRule="auto"/>
      </w:pPr>
      <w:r>
        <w:continuationSeparator/>
      </w:r>
    </w:p>
  </w:endnote>
  <w:endnote w:type="continuationNotice" w:id="1">
    <w:p w14:paraId="58EB389D" w14:textId="77777777" w:rsidR="00647DE6" w:rsidRDefault="00647DE6">
      <w:pPr>
        <w:spacing w:line="240" w:lineRule="auto"/>
      </w:pPr>
    </w:p>
  </w:endnote>
  <w:endnote w:id="2">
    <w:p w14:paraId="4E42F2B9" w14:textId="03B0E2E6" w:rsidR="00155D64" w:rsidRPr="00155D64" w:rsidRDefault="00155D64">
      <w:pPr>
        <w:pStyle w:val="EndnoteText"/>
        <w:rPr>
          <w:rFonts w:ascii="Times New Roman" w:hAnsi="Times New Roman" w:cs="Times New Roman"/>
        </w:rPr>
      </w:pPr>
      <w:r w:rsidRPr="00155D64">
        <w:rPr>
          <w:rStyle w:val="EndnoteReference"/>
          <w:rFonts w:ascii="Times New Roman" w:hAnsi="Times New Roman" w:cs="Times New Roman"/>
        </w:rPr>
        <w:endnoteRef/>
      </w:r>
      <w:r w:rsidRPr="00155D64">
        <w:rPr>
          <w:rFonts w:ascii="Times New Roman" w:hAnsi="Times New Roman" w:cs="Times New Roman"/>
        </w:rPr>
        <w:t xml:space="preserve"> </w:t>
      </w:r>
      <w:r w:rsidRPr="00155D64">
        <w:rPr>
          <w:rFonts w:ascii="Times New Roman" w:hAnsi="Times New Roman" w:cs="Times New Roman"/>
          <w:lang w:val="en-US"/>
        </w:rPr>
        <w:t xml:space="preserve">Arc was founded in the 1950s as the </w:t>
      </w:r>
      <w:r w:rsidRPr="00155D64">
        <w:rPr>
          <w:rFonts w:ascii="Times New Roman" w:hAnsi="Times New Roman" w:cs="Times New Roman"/>
        </w:rPr>
        <w:t>Association for Retarded Children, but in 1992, as its website explains, “</w:t>
      </w:r>
      <w:r w:rsidRPr="00155D64">
        <w:rPr>
          <w:rFonts w:ascii="Times New Roman" w:hAnsi="Times New Roman" w:cs="Times New Roman"/>
          <w:color w:val="000000"/>
          <w:shd w:val="clear" w:color="auto" w:fill="FFFFFF"/>
        </w:rPr>
        <w:t>Over time, as the words ‘retardation’ and ‘retarded’ became pejorative, derogatory, and demeaning in usage, the organization evolved its terminology to reflect the desires of people with disabilities, and changed its name to ‘The Arc,’” accessed at https://thearc.org/about-us/history/.</w:t>
      </w:r>
    </w:p>
  </w:endnote>
  <w:endnote w:id="3">
    <w:p w14:paraId="6D79D5AC" w14:textId="68334ECC" w:rsidR="00A26D4C" w:rsidRPr="00155D64" w:rsidRDefault="00A26D4C" w:rsidP="00802349">
      <w:pPr>
        <w:pStyle w:val="EndnoteText"/>
        <w:rPr>
          <w:rFonts w:ascii="Times New Roman" w:hAnsi="Times New Roman" w:cs="Times New Roman"/>
          <w:lang w:val="en-US"/>
        </w:rPr>
      </w:pPr>
      <w:r w:rsidRPr="00155D64">
        <w:rPr>
          <w:rStyle w:val="EndnoteReference"/>
          <w:rFonts w:ascii="Times New Roman" w:hAnsi="Times New Roman" w:cs="Times New Roman"/>
        </w:rPr>
        <w:endnoteRef/>
      </w:r>
      <w:r w:rsidRPr="00155D64">
        <w:rPr>
          <w:rFonts w:ascii="Times New Roman" w:hAnsi="Times New Roman" w:cs="Times New Roman"/>
        </w:rPr>
        <w:t xml:space="preserve"> Ginny Thornburgh interview with Lisa Sonneborn, “Visionary Voices,” Temple University Institute on Disabilities, November 16, 2011</w:t>
      </w:r>
      <w:r w:rsidR="002A4E26" w:rsidRPr="00155D64">
        <w:rPr>
          <w:rFonts w:ascii="Times New Roman" w:hAnsi="Times New Roman" w:cs="Times New Roman"/>
        </w:rPr>
        <w:t xml:space="preserve">, </w:t>
      </w:r>
      <w:r w:rsidR="00E52E33" w:rsidRPr="00155D64">
        <w:rPr>
          <w:rFonts w:ascii="Times New Roman" w:hAnsi="Times New Roman" w:cs="Times New Roman"/>
        </w:rPr>
        <w:t>https://disabilities.temple.edu/voices/interviews/thornburgh-chapter-3.</w:t>
      </w:r>
    </w:p>
  </w:endnote>
  <w:endnote w:id="4">
    <w:p w14:paraId="29562B39" w14:textId="77777777" w:rsidR="00A26D4C" w:rsidRPr="00155D64" w:rsidRDefault="00A26D4C" w:rsidP="00A12C5F">
      <w:pPr>
        <w:pStyle w:val="EndnoteText"/>
        <w:rPr>
          <w:rFonts w:ascii="Times New Roman" w:hAnsi="Times New Roman" w:cs="Times New Roman"/>
        </w:rPr>
      </w:pPr>
      <w:r w:rsidRPr="00155D64">
        <w:rPr>
          <w:rStyle w:val="EndnoteReference"/>
          <w:rFonts w:ascii="Times New Roman" w:hAnsi="Times New Roman" w:cs="Times New Roman"/>
        </w:rPr>
        <w:endnoteRef/>
      </w:r>
      <w:r w:rsidRPr="00155D64">
        <w:rPr>
          <w:rFonts w:ascii="Times New Roman" w:hAnsi="Times New Roman" w:cs="Times New Roman"/>
        </w:rPr>
        <w:t xml:space="preserve"> Bob Nelkin interview with Tina Calabro, October 4, 2019.</w:t>
      </w:r>
    </w:p>
  </w:endnote>
  <w:endnote w:id="5">
    <w:p w14:paraId="7C95C4E3" w14:textId="759406CD" w:rsidR="00A26D4C" w:rsidRPr="00155D64" w:rsidRDefault="00A26D4C">
      <w:pPr>
        <w:pStyle w:val="EndnoteText"/>
        <w:rPr>
          <w:rFonts w:ascii="Times New Roman" w:hAnsi="Times New Roman" w:cs="Times New Roman"/>
          <w:lang w:val="en-US"/>
        </w:rPr>
      </w:pPr>
      <w:r w:rsidRPr="00155D64">
        <w:rPr>
          <w:rStyle w:val="EndnoteReference"/>
          <w:rFonts w:ascii="Times New Roman" w:hAnsi="Times New Roman" w:cs="Times New Roman"/>
        </w:rPr>
        <w:endnoteRef/>
      </w:r>
      <w:r w:rsidRPr="00155D64">
        <w:rPr>
          <w:rFonts w:ascii="Times New Roman" w:hAnsi="Times New Roman" w:cs="Times New Roman"/>
        </w:rPr>
        <w:t xml:space="preserve"> Arc Allegheny is </w:t>
      </w:r>
      <w:r w:rsidRPr="00155D64">
        <w:rPr>
          <w:rFonts w:ascii="Times New Roman" w:eastAsia="Calibri" w:hAnsi="Times New Roman" w:cs="Times New Roman"/>
          <w:color w:val="000000" w:themeColor="text1"/>
        </w:rPr>
        <w:t xml:space="preserve">today known as </w:t>
      </w:r>
      <w:r w:rsidR="004E5738">
        <w:rPr>
          <w:rFonts w:ascii="Times New Roman" w:eastAsia="Calibri" w:hAnsi="Times New Roman" w:cs="Times New Roman"/>
          <w:color w:val="000000" w:themeColor="text1"/>
        </w:rPr>
        <w:t>T</w:t>
      </w:r>
      <w:r w:rsidRPr="00155D64">
        <w:rPr>
          <w:rFonts w:ascii="Times New Roman" w:eastAsia="Calibri" w:hAnsi="Times New Roman" w:cs="Times New Roman"/>
          <w:color w:val="000000" w:themeColor="text1"/>
        </w:rPr>
        <w:t>he Arc of Greater Pittsburgh/</w:t>
      </w:r>
      <w:proofErr w:type="spellStart"/>
      <w:r w:rsidRPr="00155D64">
        <w:rPr>
          <w:rFonts w:ascii="Times New Roman" w:eastAsia="Calibri" w:hAnsi="Times New Roman" w:cs="Times New Roman"/>
          <w:color w:val="000000" w:themeColor="text1"/>
        </w:rPr>
        <w:t>Achieva</w:t>
      </w:r>
      <w:proofErr w:type="spellEnd"/>
      <w:r w:rsidRPr="00155D64">
        <w:rPr>
          <w:rFonts w:ascii="Times New Roman" w:eastAsia="Calibri" w:hAnsi="Times New Roman" w:cs="Times New Roman"/>
          <w:color w:val="000000" w:themeColor="text1"/>
        </w:rPr>
        <w:t>.</w:t>
      </w:r>
    </w:p>
  </w:endnote>
  <w:endnote w:id="6">
    <w:p w14:paraId="438F8A50" w14:textId="77777777" w:rsidR="00A26D4C" w:rsidRPr="00155D64" w:rsidRDefault="00A26D4C" w:rsidP="00ED1E1B">
      <w:pPr>
        <w:pStyle w:val="EndnoteText"/>
        <w:rPr>
          <w:rFonts w:ascii="Times New Roman" w:hAnsi="Times New Roman" w:cs="Times New Roman"/>
          <w:lang w:val="en-US"/>
        </w:rPr>
      </w:pPr>
      <w:r w:rsidRPr="00155D64">
        <w:rPr>
          <w:rStyle w:val="EndnoteReference"/>
          <w:rFonts w:ascii="Times New Roman" w:hAnsi="Times New Roman" w:cs="Times New Roman"/>
        </w:rPr>
        <w:endnoteRef/>
      </w:r>
      <w:r w:rsidRPr="00155D64">
        <w:rPr>
          <w:rFonts w:ascii="Times New Roman" w:hAnsi="Times New Roman" w:cs="Times New Roman"/>
        </w:rPr>
        <w:t xml:space="preserve"> </w:t>
      </w:r>
      <w:r w:rsidRPr="00155D64">
        <w:rPr>
          <w:rFonts w:ascii="Times New Roman" w:hAnsi="Times New Roman" w:cs="Times New Roman"/>
          <w:lang w:val="en-US"/>
        </w:rPr>
        <w:t>“Today’s Health Letter,” 4 Oct 1955, Pat Clapp Papers and Photographs, MSS 1196 B1.F5, HHC Detre L&amp;A.</w:t>
      </w:r>
    </w:p>
  </w:endnote>
  <w:endnote w:id="7">
    <w:p w14:paraId="1F9C8FED" w14:textId="0F8E0E05" w:rsidR="00A26D4C" w:rsidRPr="00155D64" w:rsidRDefault="00A26D4C" w:rsidP="00ED1E1B">
      <w:pPr>
        <w:pStyle w:val="EndnoteText"/>
        <w:rPr>
          <w:rFonts w:ascii="Times New Roman" w:hAnsi="Times New Roman" w:cs="Times New Roman"/>
          <w:highlight w:val="yellow"/>
        </w:rPr>
      </w:pPr>
      <w:r w:rsidRPr="00155D64">
        <w:rPr>
          <w:rStyle w:val="EndnoteReference"/>
          <w:rFonts w:ascii="Times New Roman" w:hAnsi="Times New Roman" w:cs="Times New Roman"/>
        </w:rPr>
        <w:endnoteRef/>
      </w:r>
      <w:r w:rsidRPr="00155D64">
        <w:rPr>
          <w:rFonts w:ascii="Times New Roman" w:hAnsi="Times New Roman" w:cs="Times New Roman"/>
        </w:rPr>
        <w:t xml:space="preserve"> Pat</w:t>
      </w:r>
      <w:r w:rsidR="002E483E" w:rsidRPr="00155D64">
        <w:rPr>
          <w:rFonts w:ascii="Times New Roman" w:hAnsi="Times New Roman" w:cs="Times New Roman"/>
        </w:rPr>
        <w:t>ricia</w:t>
      </w:r>
      <w:r w:rsidRPr="00155D64">
        <w:rPr>
          <w:rFonts w:ascii="Times New Roman" w:hAnsi="Times New Roman" w:cs="Times New Roman"/>
        </w:rPr>
        <w:t xml:space="preserve"> Clapp interview with Tina Calabro, October 8, 2013.</w:t>
      </w:r>
    </w:p>
  </w:endnote>
  <w:endnote w:id="8">
    <w:p w14:paraId="544A374F" w14:textId="77777777" w:rsidR="00A26D4C" w:rsidRPr="00155D64" w:rsidRDefault="00A26D4C" w:rsidP="00ED1E1B">
      <w:pPr>
        <w:pStyle w:val="EndnoteText"/>
        <w:rPr>
          <w:rFonts w:ascii="Times New Roman" w:hAnsi="Times New Roman" w:cs="Times New Roman"/>
          <w:lang w:val="en-US"/>
        </w:rPr>
      </w:pPr>
      <w:r w:rsidRPr="00155D64">
        <w:rPr>
          <w:rStyle w:val="EndnoteReference"/>
          <w:rFonts w:ascii="Times New Roman" w:hAnsi="Times New Roman" w:cs="Times New Roman"/>
        </w:rPr>
        <w:endnoteRef/>
      </w:r>
      <w:r w:rsidRPr="00155D64">
        <w:rPr>
          <w:rFonts w:ascii="Times New Roman" w:hAnsi="Times New Roman" w:cs="Times New Roman"/>
          <w:lang w:val="en-US"/>
        </w:rPr>
        <w:t xml:space="preserve"> Patricia Clapp Memo to PARC Chapter Presidents and Executives, 23 Apr 1973, MSS 1002, B4F45, HHC Detre L&amp;A.</w:t>
      </w:r>
    </w:p>
  </w:endnote>
  <w:endnote w:id="9">
    <w:p w14:paraId="3E38C517" w14:textId="4AE8E355" w:rsidR="00A26D4C" w:rsidRPr="0081202C" w:rsidRDefault="00A26D4C" w:rsidP="00ED1E1B">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 xml:space="preserve">“A History of the Individuals with Disabilities Education Act,” United States Department of Education, accessed October 13, 2023, </w:t>
      </w:r>
      <w:r w:rsidRPr="00F80ED5">
        <w:rPr>
          <w:rFonts w:asciiTheme="majorBidi" w:hAnsiTheme="majorBidi" w:cstheme="majorBidi"/>
          <w:lang w:val="en-US"/>
        </w:rPr>
        <w:t>https://sites.ed.gov/idea/IDEA-History</w:t>
      </w:r>
      <w:r w:rsidRPr="0081202C">
        <w:rPr>
          <w:rFonts w:asciiTheme="majorBidi" w:hAnsiTheme="majorBidi" w:cstheme="majorBidi"/>
          <w:lang w:val="en-US"/>
        </w:rPr>
        <w:t xml:space="preserve">. For an in-depth history into this case and its impact on the Deinstitutionalization Movement, see Dennis B. Downey and James W. Conroy, eds., </w:t>
      </w:r>
      <w:r w:rsidRPr="0081202C">
        <w:rPr>
          <w:rFonts w:asciiTheme="majorBidi" w:hAnsiTheme="majorBidi" w:cstheme="majorBidi"/>
          <w:i/>
          <w:iCs/>
          <w:lang w:val="en-US"/>
        </w:rPr>
        <w:t>Pennhurst and the Struggle for Disability Rights</w:t>
      </w:r>
      <w:r w:rsidRPr="0081202C">
        <w:rPr>
          <w:rFonts w:asciiTheme="majorBidi" w:hAnsiTheme="majorBidi" w:cstheme="majorBidi"/>
          <w:lang w:val="en-US"/>
        </w:rPr>
        <w:t xml:space="preserve"> (University Park: Pennsylvania State University Press, 2020).</w:t>
      </w:r>
    </w:p>
  </w:endnote>
  <w:endnote w:id="10">
    <w:p w14:paraId="22EDD2B5" w14:textId="77777777" w:rsidR="00A26D4C" w:rsidRPr="0081202C" w:rsidRDefault="00A26D4C" w:rsidP="00ED1E1B">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In addition to the right to education, Clapp is also remembered for her advocacy for intellectually disabled people’s right to marriage, informed consent for medical testing, and community living.</w:t>
      </w:r>
    </w:p>
  </w:endnote>
  <w:endnote w:id="11">
    <w:p w14:paraId="764C2F77" w14:textId="0A4E6A51" w:rsidR="00A26D4C" w:rsidRPr="0081202C" w:rsidRDefault="00A26D4C" w:rsidP="00FE1589">
      <w:pPr>
        <w:pStyle w:val="EndnoteText"/>
        <w:rPr>
          <w:rFonts w:asciiTheme="majorBidi" w:hAnsiTheme="majorBidi" w:cstheme="majorBidi"/>
          <w:highlight w:val="yellow"/>
        </w:rPr>
      </w:pPr>
      <w:r w:rsidRPr="0081202C">
        <w:rPr>
          <w:rStyle w:val="EndnoteReference"/>
          <w:rFonts w:asciiTheme="majorBidi" w:hAnsiTheme="majorBidi" w:cstheme="majorBidi"/>
        </w:rPr>
        <w:endnoteRef/>
      </w:r>
      <w:r w:rsidRPr="0081202C">
        <w:rPr>
          <w:rFonts w:asciiTheme="majorBidi" w:hAnsiTheme="majorBidi" w:cstheme="majorBidi"/>
        </w:rPr>
        <w:t xml:space="preserve"> Bob Nelkin interview with Lisa Sonneborn, unpublished.</w:t>
      </w:r>
      <w:r w:rsidRPr="0081202C">
        <w:rPr>
          <w:rFonts w:asciiTheme="majorBidi" w:hAnsiTheme="majorBidi" w:cstheme="majorBidi"/>
          <w:highlight w:val="yellow"/>
        </w:rPr>
        <w:t xml:space="preserve"> </w:t>
      </w:r>
    </w:p>
  </w:endnote>
  <w:endnote w:id="12">
    <w:p w14:paraId="348B97EB" w14:textId="2486C447"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Ginny Thornburgh interview with Lisa Sonneborn, “Visionary Voices,” Temple University Institute on Disabilities (November 16, 2011).</w:t>
      </w:r>
    </w:p>
  </w:endnote>
  <w:endnote w:id="13">
    <w:p w14:paraId="16D500A0" w14:textId="4B944B3D"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Ibid.</w:t>
      </w:r>
    </w:p>
  </w:endnote>
  <w:endnote w:id="14">
    <w:p w14:paraId="2A3E40DC" w14:textId="5F4E7A43" w:rsidR="00A26D4C" w:rsidRPr="0081202C" w:rsidRDefault="00A26D4C" w:rsidP="00FF02AB">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i/>
          <w:iCs/>
          <w:lang w:val="en-US"/>
        </w:rPr>
        <w:t>An Analysis of Pennsylvania’s Program for the Mentally Retarded</w:t>
      </w:r>
      <w:r w:rsidRPr="0081202C">
        <w:rPr>
          <w:rFonts w:asciiTheme="majorBidi" w:hAnsiTheme="majorBidi" w:cstheme="majorBidi"/>
          <w:lang w:val="en-US"/>
        </w:rPr>
        <w:t xml:space="preserve"> (Harrisburg: Arthur Bolton Associates, 1973), J-6.</w:t>
      </w:r>
    </w:p>
  </w:endnote>
  <w:endnote w:id="15">
    <w:p w14:paraId="785FAF10" w14:textId="0CD4F361" w:rsidR="00A26D4C" w:rsidRPr="0081202C" w:rsidRDefault="00A26D4C" w:rsidP="008609AA">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Ibid.</w:t>
      </w:r>
    </w:p>
  </w:endnote>
  <w:endnote w:id="16">
    <w:p w14:paraId="09CBFE1D" w14:textId="77777777" w:rsidR="00A26D4C" w:rsidRPr="0081202C" w:rsidRDefault="00A26D4C" w:rsidP="008609AA">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Chuck Peters interview with Tina Calabro, 2013.</w:t>
      </w:r>
    </w:p>
  </w:endnote>
  <w:endnote w:id="17">
    <w:p w14:paraId="2350396D" w14:textId="48537A57" w:rsidR="00A26D4C" w:rsidRPr="0081202C" w:rsidRDefault="00A26D4C" w:rsidP="007C73BB">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00D06CE5">
        <w:rPr>
          <w:rFonts w:asciiTheme="majorBidi" w:hAnsiTheme="majorBidi" w:cstheme="majorBidi"/>
        </w:rPr>
        <w:t>“</w:t>
      </w:r>
      <w:r w:rsidRPr="0081202C">
        <w:rPr>
          <w:rFonts w:asciiTheme="majorBidi" w:hAnsiTheme="majorBidi" w:cstheme="majorBidi"/>
        </w:rPr>
        <w:t>Draft of letter to Helene Wohlgemuth,” 20 Nov 1972, MSS 1002, B1.F66, HHC Detre L&amp;A.</w:t>
      </w:r>
    </w:p>
  </w:endnote>
  <w:endnote w:id="18">
    <w:p w14:paraId="12016F99" w14:textId="3F6FAAFB"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006C2010">
        <w:rPr>
          <w:rFonts w:asciiTheme="majorBidi" w:hAnsiTheme="majorBidi" w:cstheme="majorBidi"/>
        </w:rPr>
        <w:t>“</w:t>
      </w:r>
      <w:r w:rsidRPr="0081202C">
        <w:rPr>
          <w:rFonts w:asciiTheme="majorBidi" w:hAnsiTheme="majorBidi" w:cstheme="majorBidi"/>
          <w:lang w:val="en-US"/>
        </w:rPr>
        <w:t xml:space="preserve">Report on Visit to Western State School and Hospital,” 5 July 1972, MSS 1002, </w:t>
      </w:r>
      <w:r w:rsidRPr="00517820">
        <w:rPr>
          <w:rFonts w:asciiTheme="majorBidi" w:hAnsiTheme="majorBidi" w:cstheme="majorBidi"/>
          <w:lang w:val="en-US"/>
        </w:rPr>
        <w:t>B3.F</w:t>
      </w:r>
      <w:r w:rsidRPr="0081202C">
        <w:rPr>
          <w:rFonts w:asciiTheme="majorBidi" w:hAnsiTheme="majorBidi" w:cstheme="majorBidi"/>
          <w:lang w:val="en-US"/>
        </w:rPr>
        <w:t>18, HHC Detre L&amp;A.</w:t>
      </w:r>
    </w:p>
  </w:endnote>
  <w:endnote w:id="19">
    <w:p w14:paraId="460D7D32" w14:textId="486CEC55"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 xml:space="preserve">Nancy Jean report, 6 Jul 1973, MSS 1002, </w:t>
      </w:r>
      <w:r w:rsidRPr="00517820">
        <w:rPr>
          <w:rFonts w:asciiTheme="majorBidi" w:hAnsiTheme="majorBidi" w:cstheme="majorBidi"/>
          <w:lang w:val="en-US"/>
        </w:rPr>
        <w:t>B3.F15</w:t>
      </w:r>
      <w:r w:rsidRPr="0081202C">
        <w:rPr>
          <w:rFonts w:asciiTheme="majorBidi" w:hAnsiTheme="majorBidi" w:cstheme="majorBidi"/>
          <w:lang w:val="en-US"/>
        </w:rPr>
        <w:t>, HHC Detre L&amp;A.</w:t>
      </w:r>
    </w:p>
  </w:endnote>
  <w:endnote w:id="20">
    <w:p w14:paraId="0E88C56D" w14:textId="3830EFD1"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“Visit to WSSH (Unannounced),” 20 Nov 1972, MSS 1002, B3.F18, HHC Detre L&amp;A. </w:t>
      </w:r>
      <w:r w:rsidRPr="0081202C">
        <w:rPr>
          <w:rFonts w:asciiTheme="majorBidi" w:hAnsiTheme="majorBidi" w:cstheme="majorBidi"/>
          <w:lang w:val="en-US"/>
        </w:rPr>
        <w:t xml:space="preserve">For </w:t>
      </w:r>
      <w:proofErr w:type="gramStart"/>
      <w:r w:rsidRPr="0081202C">
        <w:rPr>
          <w:rFonts w:asciiTheme="majorBidi" w:hAnsiTheme="majorBidi" w:cstheme="majorBidi"/>
          <w:lang w:val="en-US"/>
        </w:rPr>
        <w:t>example</w:t>
      </w:r>
      <w:proofErr w:type="gramEnd"/>
      <w:r w:rsidRPr="0081202C">
        <w:rPr>
          <w:rFonts w:asciiTheme="majorBidi" w:hAnsiTheme="majorBidi" w:cstheme="majorBidi"/>
          <w:lang w:val="en-US"/>
        </w:rPr>
        <w:t xml:space="preserve"> of mother advocates’ appeal, see “Night letter called into Western Union 12/6/72,” 6 Dec 1972, MSS 1002, </w:t>
      </w:r>
      <w:r w:rsidRPr="00517820">
        <w:rPr>
          <w:rFonts w:asciiTheme="majorBidi" w:hAnsiTheme="majorBidi" w:cstheme="majorBidi"/>
          <w:lang w:val="en-US"/>
        </w:rPr>
        <w:t>B3</w:t>
      </w:r>
      <w:r w:rsidR="00517820">
        <w:rPr>
          <w:rFonts w:asciiTheme="majorBidi" w:hAnsiTheme="majorBidi" w:cstheme="majorBidi"/>
          <w:lang w:val="en-US"/>
        </w:rPr>
        <w:t>.</w:t>
      </w:r>
      <w:r w:rsidRPr="00517820">
        <w:rPr>
          <w:rFonts w:asciiTheme="majorBidi" w:hAnsiTheme="majorBidi" w:cstheme="majorBidi"/>
          <w:lang w:val="en-US"/>
        </w:rPr>
        <w:t>F</w:t>
      </w:r>
      <w:r w:rsidRPr="0081202C">
        <w:rPr>
          <w:rFonts w:asciiTheme="majorBidi" w:hAnsiTheme="majorBidi" w:cstheme="majorBidi"/>
          <w:lang w:val="en-US"/>
        </w:rPr>
        <w:t>18, HHC Detre L&amp;A.</w:t>
      </w:r>
    </w:p>
  </w:endnote>
  <w:endnote w:id="21">
    <w:p w14:paraId="300AAD68" w14:textId="521F7C28"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Dr. Edward Nuffield, “Further Supplementary Report,” 16-20 July 1973, </w:t>
      </w:r>
      <w:r w:rsidRPr="0081202C">
        <w:rPr>
          <w:rFonts w:asciiTheme="majorBidi" w:hAnsiTheme="majorBidi" w:cstheme="majorBidi"/>
          <w:lang w:val="en-US"/>
        </w:rPr>
        <w:t>MSS 1002, B3</w:t>
      </w:r>
      <w:r w:rsidR="004255F8" w:rsidRPr="0081202C">
        <w:rPr>
          <w:rFonts w:asciiTheme="majorBidi" w:hAnsiTheme="majorBidi" w:cstheme="majorBidi"/>
          <w:lang w:val="en-US"/>
        </w:rPr>
        <w:t>.</w:t>
      </w:r>
      <w:r w:rsidRPr="0081202C">
        <w:rPr>
          <w:rFonts w:asciiTheme="majorBidi" w:hAnsiTheme="majorBidi" w:cstheme="majorBidi"/>
          <w:lang w:val="en-US"/>
        </w:rPr>
        <w:t>F17, HHC Detre L&amp;A.</w:t>
      </w:r>
    </w:p>
  </w:endnote>
  <w:endnote w:id="22">
    <w:p w14:paraId="24AB3B36" w14:textId="77777777"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Press release following </w:t>
      </w:r>
      <w:r w:rsidRPr="0081202C">
        <w:rPr>
          <w:rFonts w:asciiTheme="majorBidi" w:hAnsiTheme="majorBidi" w:cstheme="majorBidi"/>
          <w:lang w:val="en-US"/>
        </w:rPr>
        <w:t>Paul Jenkins death, 14 Nov 1972, MSS 1002, B3.F61, HHC Detre L&amp;A.</w:t>
      </w:r>
    </w:p>
  </w:endnote>
  <w:endnote w:id="23">
    <w:p w14:paraId="580B4495" w14:textId="77777777"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Ibid.</w:t>
      </w:r>
    </w:p>
  </w:endnote>
  <w:endnote w:id="24">
    <w:p w14:paraId="27C01C2F" w14:textId="1856B6A0"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Jonathan Williams, </w:t>
      </w:r>
      <w:r w:rsidRPr="0081202C">
        <w:rPr>
          <w:rFonts w:asciiTheme="majorBidi" w:hAnsiTheme="majorBidi" w:cstheme="majorBidi"/>
          <w:lang w:val="en-US"/>
        </w:rPr>
        <w:t>“</w:t>
      </w:r>
      <w:proofErr w:type="spellStart"/>
      <w:r w:rsidRPr="0081202C">
        <w:rPr>
          <w:rFonts w:asciiTheme="majorBidi" w:hAnsiTheme="majorBidi" w:cstheme="majorBidi"/>
          <w:lang w:val="en-US"/>
        </w:rPr>
        <w:t>Retardeds</w:t>
      </w:r>
      <w:proofErr w:type="spellEnd"/>
      <w:r w:rsidRPr="0081202C">
        <w:rPr>
          <w:rFonts w:asciiTheme="majorBidi" w:hAnsiTheme="majorBidi" w:cstheme="majorBidi"/>
          <w:lang w:val="en-US"/>
        </w:rPr>
        <w:t xml:space="preserve">’ Hospitals Still Lack Manpower,” 23 Jan 1975, </w:t>
      </w:r>
      <w:r w:rsidRPr="0081202C">
        <w:rPr>
          <w:rFonts w:asciiTheme="majorBidi" w:hAnsiTheme="majorBidi" w:cstheme="majorBidi"/>
          <w:i/>
          <w:iCs/>
          <w:lang w:val="en-US"/>
        </w:rPr>
        <w:t>Pittsburgh Post-Gazette</w:t>
      </w:r>
      <w:r w:rsidRPr="0081202C">
        <w:rPr>
          <w:rFonts w:asciiTheme="majorBidi" w:hAnsiTheme="majorBidi" w:cstheme="majorBidi"/>
          <w:lang w:val="en-US"/>
        </w:rPr>
        <w:t xml:space="preserve">, 4. </w:t>
      </w:r>
    </w:p>
  </w:endnote>
  <w:endnote w:id="25">
    <w:p w14:paraId="234BFA75" w14:textId="77777777"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“Understanding Death at State Institutions” letter, MSS 1002, B3.F61, HHC Detre L&amp;A.</w:t>
      </w:r>
    </w:p>
  </w:endnote>
  <w:endnote w:id="26">
    <w:p w14:paraId="34D42BF4" w14:textId="280E9CAF" w:rsidR="00A26D4C" w:rsidRPr="0081202C" w:rsidRDefault="00A26D4C" w:rsidP="00694236">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 xml:space="preserve">Jonathan Williams, “Report on Retarded Spurs Call for Aid,” </w:t>
      </w:r>
      <w:r w:rsidRPr="0081202C">
        <w:rPr>
          <w:rFonts w:asciiTheme="majorBidi" w:hAnsiTheme="majorBidi" w:cstheme="majorBidi"/>
          <w:i/>
          <w:iCs/>
          <w:lang w:val="en-US"/>
        </w:rPr>
        <w:t>Pittsburgh Post-Gazette</w:t>
      </w:r>
      <w:r w:rsidRPr="0081202C">
        <w:rPr>
          <w:rFonts w:asciiTheme="majorBidi" w:hAnsiTheme="majorBidi" w:cstheme="majorBidi"/>
          <w:lang w:val="en-US"/>
        </w:rPr>
        <w:t>, 18 Nov 1974.</w:t>
      </w:r>
    </w:p>
  </w:endnote>
  <w:endnote w:id="27">
    <w:p w14:paraId="4AA6F420" w14:textId="652D2F48" w:rsidR="00A26D4C" w:rsidRPr="0081202C" w:rsidRDefault="00A26D4C" w:rsidP="004255F8">
      <w:pPr>
        <w:pStyle w:val="EndnoteText"/>
        <w:rPr>
          <w:rFonts w:asciiTheme="majorBidi" w:hAnsiTheme="majorBidi" w:cstheme="majorBidi"/>
        </w:rPr>
      </w:pPr>
      <w:r w:rsidRPr="00517820">
        <w:rPr>
          <w:rStyle w:val="EndnoteReference"/>
          <w:rFonts w:asciiTheme="majorBidi" w:hAnsiTheme="majorBidi" w:cstheme="majorBidi"/>
        </w:rPr>
        <w:endnoteRef/>
      </w:r>
      <w:r w:rsidRPr="00517820">
        <w:rPr>
          <w:rFonts w:asciiTheme="majorBidi" w:hAnsiTheme="majorBidi" w:cstheme="majorBidi"/>
        </w:rPr>
        <w:t xml:space="preserve"> </w:t>
      </w:r>
      <w:r w:rsidRPr="0081202C">
        <w:rPr>
          <w:rFonts w:asciiTheme="majorBidi" w:hAnsiTheme="majorBidi" w:cstheme="majorBidi"/>
        </w:rPr>
        <w:t xml:space="preserve">Jonathan Williams, </w:t>
      </w:r>
      <w:r w:rsidRPr="0081202C">
        <w:rPr>
          <w:rFonts w:asciiTheme="majorBidi" w:hAnsiTheme="majorBidi" w:cstheme="majorBidi"/>
          <w:lang w:val="en-US"/>
        </w:rPr>
        <w:t>“</w:t>
      </w:r>
      <w:proofErr w:type="spellStart"/>
      <w:r w:rsidRPr="0081202C">
        <w:rPr>
          <w:rFonts w:asciiTheme="majorBidi" w:hAnsiTheme="majorBidi" w:cstheme="majorBidi"/>
          <w:lang w:val="en-US"/>
        </w:rPr>
        <w:t>Retardeds</w:t>
      </w:r>
      <w:proofErr w:type="spellEnd"/>
      <w:r w:rsidRPr="0081202C">
        <w:rPr>
          <w:rFonts w:asciiTheme="majorBidi" w:hAnsiTheme="majorBidi" w:cstheme="majorBidi"/>
          <w:lang w:val="en-US"/>
        </w:rPr>
        <w:t xml:space="preserve">’ Hospitals Still Lack Manpower,” 4. </w:t>
      </w:r>
    </w:p>
  </w:endnote>
  <w:endnote w:id="28">
    <w:p w14:paraId="6C7B3B94" w14:textId="77777777" w:rsidR="00A26D4C" w:rsidRPr="0081202C" w:rsidRDefault="00A26D4C" w:rsidP="00A25AB9">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proofErr w:type="spellStart"/>
      <w:r w:rsidRPr="0081202C">
        <w:rPr>
          <w:rFonts w:asciiTheme="majorBidi" w:hAnsiTheme="majorBidi" w:cstheme="majorBidi"/>
          <w:lang w:val="en-US"/>
        </w:rPr>
        <w:t>Pattak</w:t>
      </w:r>
      <w:proofErr w:type="spellEnd"/>
      <w:r w:rsidRPr="0081202C">
        <w:rPr>
          <w:rFonts w:asciiTheme="majorBidi" w:hAnsiTheme="majorBidi" w:cstheme="majorBidi"/>
          <w:lang w:val="en-US"/>
        </w:rPr>
        <w:t>, “Behind the Walls,” 29.</w:t>
      </w:r>
      <w:r w:rsidRPr="0081202C">
        <w:rPr>
          <w:rFonts w:asciiTheme="majorBidi" w:hAnsiTheme="majorBidi" w:cstheme="majorBidi"/>
        </w:rPr>
        <w:t xml:space="preserve"> </w:t>
      </w:r>
    </w:p>
  </w:endnote>
  <w:endnote w:id="29">
    <w:p w14:paraId="7039DDD3" w14:textId="77777777" w:rsidR="00A26D4C" w:rsidRPr="0081202C" w:rsidRDefault="00A26D4C" w:rsidP="00D5602B">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Bob Nelkin interview with Tina Calabro, October 4, 2019.</w:t>
      </w:r>
    </w:p>
  </w:endnote>
  <w:endnote w:id="30">
    <w:p w14:paraId="1A125A28" w14:textId="2BDEC94E"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00205A60" w:rsidRPr="0081202C">
        <w:rPr>
          <w:rFonts w:asciiTheme="majorBidi" w:hAnsiTheme="majorBidi" w:cstheme="majorBidi"/>
        </w:rPr>
        <w:t>Bob Nelkin interview with Tina Calabro, October 4, 2019.</w:t>
      </w:r>
    </w:p>
  </w:endnote>
  <w:endnote w:id="31">
    <w:p w14:paraId="372D7C55" w14:textId="4F25AAD6"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 xml:space="preserve">Marsha Blanco interview with Tina Calabro, </w:t>
      </w:r>
      <w:r w:rsidRPr="005A153C">
        <w:rPr>
          <w:rFonts w:asciiTheme="majorBidi" w:hAnsiTheme="majorBidi" w:cstheme="majorBidi"/>
          <w:lang w:val="en-US"/>
        </w:rPr>
        <w:t>[date].</w:t>
      </w:r>
    </w:p>
  </w:endnote>
  <w:endnote w:id="32">
    <w:p w14:paraId="067CF898" w14:textId="2224AE8C" w:rsidR="00A26D4C" w:rsidRPr="0081202C" w:rsidRDefault="00A26D4C" w:rsidP="001F6643">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Bob Nelkin interview with Tina Calabro, October 4, 2019.</w:t>
      </w:r>
    </w:p>
  </w:endnote>
  <w:endnote w:id="33">
    <w:p w14:paraId="72432C09" w14:textId="77777777" w:rsidR="00A26D4C" w:rsidRPr="0081202C" w:rsidRDefault="00A26D4C" w:rsidP="004F2D3D">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bookmarkStart w:id="0" w:name="_Hlk154158226"/>
      <w:r w:rsidRPr="0081202C">
        <w:rPr>
          <w:rFonts w:asciiTheme="majorBidi" w:hAnsiTheme="majorBidi" w:cstheme="majorBidi"/>
          <w:lang w:val="en-US"/>
        </w:rPr>
        <w:t>“ACC-PARC Meeting with Dr. James McClelland Minutes,” 2 Apr 1973, MSS 1002, B4F9, HHC Detre L&amp;A</w:t>
      </w:r>
      <w:bookmarkEnd w:id="0"/>
      <w:r w:rsidRPr="0081202C">
        <w:rPr>
          <w:rFonts w:asciiTheme="majorBidi" w:hAnsiTheme="majorBidi" w:cstheme="majorBidi"/>
          <w:lang w:val="en-US"/>
        </w:rPr>
        <w:t xml:space="preserve">; “Polk Improving </w:t>
      </w:r>
      <w:proofErr w:type="gramStart"/>
      <w:r w:rsidRPr="0081202C">
        <w:rPr>
          <w:rFonts w:asciiTheme="majorBidi" w:hAnsiTheme="majorBidi" w:cstheme="majorBidi"/>
          <w:lang w:val="en-US"/>
        </w:rPr>
        <w:t>But</w:t>
      </w:r>
      <w:proofErr w:type="gramEnd"/>
      <w:r w:rsidRPr="0081202C">
        <w:rPr>
          <w:rFonts w:asciiTheme="majorBidi" w:hAnsiTheme="majorBidi" w:cstheme="majorBidi"/>
          <w:lang w:val="en-US"/>
        </w:rPr>
        <w:t xml:space="preserve"> Patient Load Problems Persist,” </w:t>
      </w:r>
      <w:r w:rsidRPr="0081202C">
        <w:rPr>
          <w:rFonts w:asciiTheme="majorBidi" w:hAnsiTheme="majorBidi" w:cstheme="majorBidi"/>
          <w:i/>
          <w:lang w:val="en-US"/>
        </w:rPr>
        <w:t xml:space="preserve">Pittsburgh Post Gazette, </w:t>
      </w:r>
      <w:r w:rsidRPr="0081202C">
        <w:rPr>
          <w:rFonts w:asciiTheme="majorBidi" w:hAnsiTheme="majorBidi" w:cstheme="majorBidi"/>
          <w:lang w:val="en-US"/>
        </w:rPr>
        <w:t>8 Feb 1974; Dr. James McClelland Appeal, Patricia Clapp Papers and Photographs, MSS 1196, B1F14, HHC Detre L&amp;A.</w:t>
      </w:r>
    </w:p>
  </w:endnote>
  <w:endnote w:id="34">
    <w:p w14:paraId="15FD58B2" w14:textId="77777777" w:rsidR="00A26D4C" w:rsidRPr="0081202C" w:rsidRDefault="00A26D4C" w:rsidP="004F2D3D">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“Polk State School and Hospital Visit Report,” 24 Jan 1973, MSS 1002, B4.F45, HHC Detre L&amp;A.</w:t>
      </w:r>
    </w:p>
  </w:endnote>
  <w:endnote w:id="35">
    <w:p w14:paraId="33406F38" w14:textId="77777777" w:rsidR="00A26D4C" w:rsidRPr="0081202C" w:rsidRDefault="00A26D4C" w:rsidP="004F2D3D">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Ibid.</w:t>
      </w:r>
    </w:p>
  </w:endnote>
  <w:endnote w:id="36">
    <w:p w14:paraId="49F786EB" w14:textId="77777777" w:rsidR="00A26D4C" w:rsidRPr="0081202C" w:rsidRDefault="00A26D4C" w:rsidP="004F2D3D">
      <w:pPr>
        <w:pStyle w:val="EndnoteText"/>
        <w:rPr>
          <w:rFonts w:asciiTheme="majorBidi" w:hAnsiTheme="majorBidi" w:cstheme="majorBidi"/>
          <w:lang w:val="en-US"/>
        </w:rPr>
      </w:pPr>
      <w:r w:rsidRPr="0081202C">
        <w:rPr>
          <w:rStyle w:val="EndnoteReference"/>
          <w:rFonts w:asciiTheme="majorBidi" w:hAnsiTheme="majorBidi" w:cstheme="majorBidi"/>
          <w:lang w:val="en-US"/>
        </w:rPr>
        <w:endnoteRef/>
      </w:r>
      <w:r w:rsidRPr="0081202C">
        <w:rPr>
          <w:rFonts w:asciiTheme="majorBidi" w:hAnsiTheme="majorBidi" w:cstheme="majorBidi"/>
          <w:lang w:val="en-US"/>
        </w:rPr>
        <w:t xml:space="preserve"> See Letter from Barbara </w:t>
      </w:r>
      <w:proofErr w:type="spellStart"/>
      <w:r w:rsidRPr="0081202C">
        <w:rPr>
          <w:rFonts w:asciiTheme="majorBidi" w:hAnsiTheme="majorBidi" w:cstheme="majorBidi"/>
          <w:lang w:val="en-US"/>
        </w:rPr>
        <w:t>Sistik</w:t>
      </w:r>
      <w:proofErr w:type="spellEnd"/>
      <w:r w:rsidRPr="0081202C">
        <w:rPr>
          <w:rFonts w:asciiTheme="majorBidi" w:hAnsiTheme="majorBidi" w:cstheme="majorBidi"/>
          <w:lang w:val="en-US"/>
        </w:rPr>
        <w:t xml:space="preserve"> to Governor Milton Shapp, 7 Mar 1973, MSS 1002, B4.F11, HHC Detre L&amp;A.</w:t>
      </w:r>
    </w:p>
  </w:endnote>
  <w:endnote w:id="37">
    <w:p w14:paraId="37FFBB77" w14:textId="77777777" w:rsidR="00A26D4C" w:rsidRPr="0081202C" w:rsidRDefault="00A26D4C" w:rsidP="004F2D3D">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Clapp Memo to PARC Chapter Presidents and Executives, 23 Apr 1973, MSS 1002, B4 F45, HHC Detre L&amp;A.</w:t>
      </w:r>
    </w:p>
  </w:endnote>
  <w:endnote w:id="38">
    <w:p w14:paraId="4B55DDBD" w14:textId="77777777" w:rsidR="00A26D4C" w:rsidRPr="0081202C" w:rsidRDefault="00A26D4C" w:rsidP="004F2D3D">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Dr. James McClelland Appeal, MSS 1196, B1F14.</w:t>
      </w:r>
    </w:p>
  </w:endnote>
  <w:endnote w:id="39">
    <w:p w14:paraId="7626333A" w14:textId="77777777" w:rsidR="00A26D4C" w:rsidRPr="0081202C" w:rsidRDefault="00A26D4C" w:rsidP="007E0B44">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Dr. James McClelland Appeal, MSS 1196, B1F14.</w:t>
      </w:r>
    </w:p>
  </w:endnote>
  <w:endnote w:id="40">
    <w:p w14:paraId="65EDC815" w14:textId="77777777" w:rsidR="00A26D4C" w:rsidRPr="0081202C" w:rsidRDefault="00A26D4C" w:rsidP="00451CA6">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Dr. James McClelland Removal Letter, 16 Apr 1973, MSS 1002, B4 F14, HHC Detre L&amp;A.</w:t>
      </w:r>
    </w:p>
  </w:endnote>
  <w:endnote w:id="41">
    <w:p w14:paraId="599DEECC" w14:textId="11182D46" w:rsidR="00A26D4C" w:rsidRPr="0081202C" w:rsidRDefault="00A26D4C" w:rsidP="00E644F9">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Dr. James McClelland Appeal, 1973, Pat</w:t>
      </w:r>
      <w:r w:rsidR="00901EB4">
        <w:rPr>
          <w:rFonts w:asciiTheme="majorBidi" w:hAnsiTheme="majorBidi" w:cstheme="majorBidi"/>
        </w:rPr>
        <w:t>ricia</w:t>
      </w:r>
      <w:r w:rsidRPr="0081202C">
        <w:rPr>
          <w:rFonts w:asciiTheme="majorBidi" w:hAnsiTheme="majorBidi" w:cstheme="majorBidi"/>
        </w:rPr>
        <w:t xml:space="preserve"> Clapp Papers and Photographs, MSS 1196, B1 F14, HHC Detre L&amp;A.</w:t>
      </w:r>
    </w:p>
  </w:endnote>
  <w:endnote w:id="42">
    <w:p w14:paraId="15D51937" w14:textId="0CF737F8" w:rsidR="00A26D4C" w:rsidRPr="0081202C" w:rsidRDefault="00A26D4C" w:rsidP="00D00FA9">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Clara Herron, “3 Mothers Battle,” 9.</w:t>
      </w:r>
    </w:p>
  </w:endnote>
  <w:endnote w:id="43">
    <w:p w14:paraId="2B350D47" w14:textId="77777777" w:rsidR="00A26D4C" w:rsidRPr="0081202C" w:rsidRDefault="00A26D4C" w:rsidP="00D00FA9">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Bob Nelkin interview with Tina Calabro, October 4, 2019.</w:t>
      </w:r>
    </w:p>
  </w:endnote>
  <w:endnote w:id="44">
    <w:p w14:paraId="6455D8F6" w14:textId="77777777" w:rsidR="00A26D4C" w:rsidRPr="0081202C" w:rsidRDefault="00A26D4C" w:rsidP="0057235F">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Chuck Peters interview with Tina Calabro, 2013.</w:t>
      </w:r>
    </w:p>
  </w:endnote>
  <w:endnote w:id="45">
    <w:p w14:paraId="4C714C47" w14:textId="77777777" w:rsidR="00A26D4C" w:rsidRPr="0081202C" w:rsidRDefault="00A26D4C" w:rsidP="0057235F">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Chuck Peters interview with Lisa Sonneborn, “Visionary Voices,” Temple University Institute on Disabilities (July 25, 2013).</w:t>
      </w:r>
    </w:p>
  </w:endnote>
  <w:endnote w:id="46">
    <w:p w14:paraId="318823C0" w14:textId="77777777" w:rsidR="00A26D4C" w:rsidRPr="0081202C" w:rsidRDefault="00A26D4C" w:rsidP="0057235F">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Bob Nelkin interview with Tina Calabro, October 4, 2019.</w:t>
      </w:r>
    </w:p>
  </w:endnote>
  <w:endnote w:id="47">
    <w:p w14:paraId="6E686609" w14:textId="6B40FA50"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Ibid.</w:t>
      </w:r>
    </w:p>
  </w:endnote>
  <w:endnote w:id="48">
    <w:p w14:paraId="235EE677" w14:textId="02B04DB0" w:rsidR="00A26D4C" w:rsidRPr="0081202C" w:rsidRDefault="00A26D4C" w:rsidP="002A5CAB">
      <w:pPr>
        <w:pStyle w:val="EndnoteText"/>
        <w:rPr>
          <w:rFonts w:asciiTheme="majorBidi" w:hAnsiTheme="majorBidi" w:cstheme="majorBidi"/>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00810096">
        <w:rPr>
          <w:rFonts w:asciiTheme="majorBidi" w:hAnsiTheme="majorBidi" w:cstheme="majorBidi"/>
        </w:rPr>
        <w:t>“</w:t>
      </w:r>
      <w:r w:rsidRPr="0081202C">
        <w:rPr>
          <w:rFonts w:asciiTheme="majorBidi" w:hAnsiTheme="majorBidi" w:cstheme="majorBidi"/>
        </w:rPr>
        <w:t>Findings of ACC-PARC Review Team at Mountaintop School,” 20 Oct 1972, Nelkin Collection, MSS 1002 B4.F58, HHC Detre L&amp;A.</w:t>
      </w:r>
    </w:p>
  </w:endnote>
  <w:endnote w:id="49">
    <w:p w14:paraId="2DC85F95" w14:textId="77777777" w:rsidR="00A26D4C" w:rsidRPr="0081202C" w:rsidRDefault="00A26D4C" w:rsidP="00A65A18">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bookmarkStart w:id="1" w:name="_Hlk158635958"/>
      <w:r w:rsidRPr="0081202C">
        <w:rPr>
          <w:rFonts w:asciiTheme="majorBidi" w:hAnsiTheme="majorBidi" w:cstheme="majorBidi"/>
          <w:lang w:val="en-US"/>
        </w:rPr>
        <w:t>“ACC-PARC News Conference regarding Louis Novak,” August 28, 1972, Nelkin Collection, MSS 1002, B4.F26, HHC Detre L&amp;A.</w:t>
      </w:r>
    </w:p>
    <w:bookmarkEnd w:id="1"/>
  </w:endnote>
  <w:endnote w:id="50">
    <w:p w14:paraId="5A5163ED" w14:textId="7EE4D457"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“Louis Novak investigation note,” Nelkin Collection, MSS 1002, B4.F26, HHC Detre L&amp;A.</w:t>
      </w:r>
    </w:p>
  </w:endnote>
  <w:endnote w:id="51">
    <w:p w14:paraId="7B0792B2" w14:textId="2EDB3771" w:rsidR="00A26D4C" w:rsidRPr="0081202C" w:rsidRDefault="00A26D4C" w:rsidP="00A65A18">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“PARC, State to Conduct Probe,” </w:t>
      </w:r>
      <w:r w:rsidRPr="0081202C">
        <w:rPr>
          <w:rFonts w:asciiTheme="majorBidi" w:hAnsiTheme="majorBidi" w:cstheme="majorBidi"/>
          <w:i/>
          <w:iCs/>
        </w:rPr>
        <w:t xml:space="preserve">The Daily News, </w:t>
      </w:r>
      <w:r w:rsidRPr="0081202C">
        <w:rPr>
          <w:rFonts w:asciiTheme="majorBidi" w:hAnsiTheme="majorBidi" w:cstheme="majorBidi"/>
        </w:rPr>
        <w:t>6 Sep 1972, 10; “</w:t>
      </w:r>
      <w:r w:rsidRPr="0081202C">
        <w:rPr>
          <w:rFonts w:asciiTheme="majorBidi" w:hAnsiTheme="majorBidi" w:cstheme="majorBidi"/>
          <w:lang w:val="en-US"/>
        </w:rPr>
        <w:t>ACC-PARC News Conference Regarding Louis Novak Death,” MSS 1002, Box 4 Folder 26, HHC Detre L&amp;A.</w:t>
      </w:r>
    </w:p>
  </w:endnote>
  <w:endnote w:id="52">
    <w:p w14:paraId="6C93A003" w14:textId="77777777" w:rsidR="00A26D4C" w:rsidRPr="0081202C" w:rsidRDefault="00A26D4C" w:rsidP="00A65A18">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“ACC-PARC News Conference regarding Louis Novak,” August 28, 1972, Nelkin Collection, MSS 1002, B4.F26, HHC Detre L&amp;A.</w:t>
      </w:r>
    </w:p>
  </w:endnote>
  <w:endnote w:id="53">
    <w:p w14:paraId="766E7BE9" w14:textId="23C757F8" w:rsidR="00A26D4C" w:rsidRPr="0081202C" w:rsidRDefault="00A26D4C" w:rsidP="00A65A18">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Dolores Frederick, “4</w:t>
      </w:r>
      <w:r w:rsidRPr="00FE1942">
        <w:rPr>
          <w:rFonts w:asciiTheme="majorBidi" w:hAnsiTheme="majorBidi" w:cstheme="majorBidi"/>
          <w:lang w:val="en-US"/>
        </w:rPr>
        <w:t>th</w:t>
      </w:r>
      <w:r w:rsidRPr="0081202C">
        <w:rPr>
          <w:rFonts w:asciiTheme="majorBidi" w:hAnsiTheme="majorBidi" w:cstheme="majorBidi"/>
          <w:lang w:val="en-US"/>
        </w:rPr>
        <w:t xml:space="preserve"> Death Closes Retarded Center,” </w:t>
      </w:r>
      <w:r w:rsidRPr="0081202C">
        <w:rPr>
          <w:rFonts w:asciiTheme="majorBidi" w:hAnsiTheme="majorBidi" w:cstheme="majorBidi"/>
          <w:i/>
          <w:iCs/>
          <w:lang w:val="en-US"/>
        </w:rPr>
        <w:t>Pittsburgh Press</w:t>
      </w:r>
      <w:r w:rsidRPr="0081202C">
        <w:rPr>
          <w:rFonts w:asciiTheme="majorBidi" w:hAnsiTheme="majorBidi" w:cstheme="majorBidi"/>
          <w:lang w:val="en-US"/>
        </w:rPr>
        <w:t>, 23 Aug 1972, 6.</w:t>
      </w:r>
    </w:p>
  </w:endnote>
  <w:endnote w:id="54">
    <w:p w14:paraId="07949E59" w14:textId="0CE4C1CC" w:rsidR="00A26D4C" w:rsidRPr="0081202C" w:rsidRDefault="00A26D4C" w:rsidP="00A65A18">
      <w:pPr>
        <w:pStyle w:val="EndnoteText"/>
        <w:rPr>
          <w:rFonts w:asciiTheme="majorBidi" w:hAnsiTheme="majorBidi" w:cstheme="majorBidi"/>
          <w:lang w:val="en-US"/>
        </w:rPr>
      </w:pPr>
      <w:r w:rsidRPr="0081202C">
        <w:rPr>
          <w:rStyle w:val="EndnoteReference"/>
          <w:rFonts w:asciiTheme="majorBidi" w:hAnsiTheme="majorBidi" w:cstheme="majorBidi"/>
          <w:lang w:val="en-US"/>
        </w:rPr>
        <w:endnoteRef/>
      </w:r>
      <w:r w:rsidRPr="0081202C">
        <w:rPr>
          <w:rFonts w:asciiTheme="majorBidi" w:hAnsiTheme="majorBidi" w:cstheme="majorBidi"/>
          <w:lang w:val="en-US"/>
        </w:rPr>
        <w:t xml:space="preserve"> These facilities include Ridgeview Center and Mountaintop Interim Care Facility.</w:t>
      </w:r>
    </w:p>
  </w:endnote>
  <w:endnote w:id="55">
    <w:p w14:paraId="4FAAA57F" w14:textId="19B16EF3" w:rsidR="00A26D4C" w:rsidRPr="0081202C" w:rsidRDefault="00A26D4C" w:rsidP="0058484F">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For a visual introduction to these advocacy and impact, see the </w:t>
      </w:r>
      <w:r w:rsidRPr="0081202C">
        <w:rPr>
          <w:rFonts w:asciiTheme="majorBidi" w:hAnsiTheme="majorBidi" w:cstheme="majorBidi"/>
          <w:i/>
          <w:iCs/>
        </w:rPr>
        <w:t>From Wrongs to Rights</w:t>
      </w:r>
      <w:r w:rsidRPr="0081202C">
        <w:rPr>
          <w:rFonts w:asciiTheme="majorBidi" w:hAnsiTheme="majorBidi" w:cstheme="majorBidi"/>
        </w:rPr>
        <w:t xml:space="preserve"> film at https://wayback.archive-it.org/11546/20211021140152/https://uwac.omeka.net/items/show/883</w:t>
      </w:r>
      <w:r w:rsidR="00FE1942">
        <w:rPr>
          <w:rFonts w:asciiTheme="majorBidi" w:hAnsiTheme="majorBidi" w:cstheme="majorBidi"/>
        </w:rPr>
        <w:t>.</w:t>
      </w:r>
    </w:p>
  </w:endnote>
  <w:endnote w:id="56">
    <w:p w14:paraId="609BE961" w14:textId="26A66684" w:rsidR="00A26D4C" w:rsidRPr="0081202C" w:rsidRDefault="00A26D4C" w:rsidP="0058484F">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i/>
          <w:iCs/>
          <w:lang w:val="en-US"/>
        </w:rPr>
        <w:t>Challenge</w:t>
      </w:r>
      <w:r w:rsidRPr="0081202C">
        <w:rPr>
          <w:rFonts w:asciiTheme="majorBidi" w:hAnsiTheme="majorBidi" w:cstheme="majorBidi"/>
          <w:lang w:val="en-US"/>
        </w:rPr>
        <w:t>, Department of Public Welfare, Nov-Dec 1975, MSS 1002, B1.F30, HHC Detre L&amp;A.</w:t>
      </w:r>
    </w:p>
  </w:endnote>
  <w:endnote w:id="57">
    <w:p w14:paraId="4F5E43D3" w14:textId="277430BE"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w:t>
      </w:r>
      <w:r w:rsidRPr="0081202C">
        <w:rPr>
          <w:rFonts w:asciiTheme="majorBidi" w:hAnsiTheme="majorBidi" w:cstheme="majorBidi"/>
          <w:lang w:val="en-US"/>
        </w:rPr>
        <w:t>Herron, “3 Mothers Battle,” 9.</w:t>
      </w:r>
    </w:p>
  </w:endnote>
  <w:endnote w:id="58">
    <w:p w14:paraId="16198D31" w14:textId="45E0DB20" w:rsidR="00A26D4C" w:rsidRPr="0081202C" w:rsidRDefault="00A26D4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Ginny Thornburgh interview with Lisa Sonneborn, “Visionary Voices,” Temple University Institute on Disabilities (November 16, 2011).</w:t>
      </w:r>
    </w:p>
  </w:endnote>
  <w:endnote w:id="59">
    <w:p w14:paraId="3FB90AC5" w14:textId="593407BE" w:rsidR="00A26D4C" w:rsidRPr="0081202C" w:rsidRDefault="00A26D4C" w:rsidP="0081202C">
      <w:pPr>
        <w:pStyle w:val="EndnoteText"/>
        <w:rPr>
          <w:rFonts w:asciiTheme="majorBidi" w:hAnsiTheme="majorBidi" w:cstheme="majorBidi"/>
          <w:lang w:val="en-US"/>
        </w:rPr>
      </w:pPr>
      <w:r w:rsidRPr="0081202C">
        <w:rPr>
          <w:rStyle w:val="EndnoteReference"/>
          <w:rFonts w:asciiTheme="majorBidi" w:hAnsiTheme="majorBidi" w:cstheme="majorBidi"/>
        </w:rPr>
        <w:endnoteRef/>
      </w:r>
      <w:r w:rsidRPr="0081202C">
        <w:rPr>
          <w:rFonts w:asciiTheme="majorBidi" w:hAnsiTheme="majorBidi" w:cstheme="majorBidi"/>
        </w:rPr>
        <w:t xml:space="preserve"> Ibid.</w:t>
      </w:r>
    </w:p>
  </w:endnote>
  <w:endnote w:id="60">
    <w:p w14:paraId="4E4540A9" w14:textId="77777777" w:rsidR="007D30D5" w:rsidRPr="00966776" w:rsidRDefault="007D30D5" w:rsidP="007D30D5">
      <w:pPr>
        <w:pStyle w:val="EndnoteText"/>
        <w:rPr>
          <w:rFonts w:asciiTheme="majorBidi" w:hAnsiTheme="majorBidi" w:cstheme="majorBidi"/>
          <w:lang w:val="en-US"/>
        </w:rPr>
      </w:pPr>
      <w:r w:rsidRPr="00966776">
        <w:rPr>
          <w:rStyle w:val="EndnoteReference"/>
          <w:rFonts w:asciiTheme="majorBidi" w:hAnsiTheme="majorBidi" w:cstheme="majorBidi"/>
        </w:rPr>
        <w:endnoteRef/>
      </w:r>
      <w:r w:rsidRPr="00966776">
        <w:rPr>
          <w:rFonts w:asciiTheme="majorBidi" w:hAnsiTheme="majorBidi" w:cstheme="majorBidi"/>
        </w:rPr>
        <w:t xml:space="preserve"> Ginny Thornburgh interview with Lisa Sonneborn, “Visionary Voices,” Temple University Institute on Disabilities (November 16, 2011).</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64C1ED5" w14:textId="77777777" w:rsidR="00647DE6" w:rsidRDefault="00647DE6" w:rsidP="00ED1E1B">
      <w:pPr>
        <w:spacing w:line="240" w:lineRule="auto"/>
      </w:pPr>
      <w:r>
        <w:separator/>
      </w:r>
    </w:p>
  </w:footnote>
  <w:footnote w:type="continuationSeparator" w:id="0">
    <w:p w14:paraId="64BCDDCF" w14:textId="77777777" w:rsidR="00647DE6" w:rsidRDefault="00647DE6" w:rsidP="00ED1E1B">
      <w:pPr>
        <w:spacing w:line="240" w:lineRule="auto"/>
      </w:pPr>
      <w:r>
        <w:continuationSeparator/>
      </w:r>
    </w:p>
  </w:footnote>
  <w:footnote w:type="continuationNotice" w:id="1">
    <w:p w14:paraId="693FC5A5" w14:textId="77777777" w:rsidR="00647DE6" w:rsidRDefault="00647DE6">
      <w:pPr>
        <w:spacing w:line="240" w:lineRule="auto"/>
      </w:pPr>
    </w:p>
  </w:footnote>
  <w:footnote w:id="2">
    <w:p w14:paraId="5CAF46F9" w14:textId="0A605114" w:rsidR="0060497A" w:rsidRPr="0060497A" w:rsidRDefault="0060497A">
      <w:pPr>
        <w:pStyle w:val="FootnoteText"/>
        <w:rPr>
          <w:lang w:val="en-US"/>
        </w:rPr>
      </w:pPr>
      <w:r>
        <w:rPr>
          <w:rStyle w:val="FootnoteReference"/>
        </w:rPr>
        <w:footnoteRef/>
      </w:r>
      <w:r>
        <w:t xml:space="preserve"> </w:t>
      </w:r>
      <w:r w:rsidR="0049494F" w:rsidRPr="0049494F">
        <w:t>Rabbi Walter Jacob Papers, Rodef Shalom Archives.</w:t>
      </w:r>
    </w:p>
  </w:footnote>
  <w:footnote w:id="3">
    <w:p w14:paraId="54837812" w14:textId="2AF80DD0" w:rsidR="0049494F" w:rsidRPr="0049494F" w:rsidRDefault="0049494F">
      <w:pPr>
        <w:pStyle w:val="FootnoteText"/>
        <w:rPr>
          <w:lang w:val="en-US"/>
        </w:rPr>
      </w:pPr>
      <w:r>
        <w:rPr>
          <w:rStyle w:val="FootnoteReference"/>
        </w:rPr>
        <w:footnoteRef/>
      </w:r>
      <w:r>
        <w:t xml:space="preserve"> </w:t>
      </w:r>
      <w:r w:rsidRPr="0049494F">
        <w:t>Irene Jacob Oral History, 16 Nov. 1999, National Council of Jewish Women (NCJW), Pittsburgh Section Records, AIS.1964.40, Archives and Special Collections, University of Pittsburgh, available at https://digital.library.pitt.edu/islandora/object/pitt:ais196440.206/.</w:t>
      </w:r>
    </w:p>
  </w:footnote>
  <w:footnote w:id="4">
    <w:p w14:paraId="626EB92F" w14:textId="77777777" w:rsidR="002B38E8" w:rsidRPr="00145879" w:rsidRDefault="002B38E8" w:rsidP="002B38E8">
      <w:pPr>
        <w:pStyle w:val="FootnoteText"/>
        <w:rPr>
          <w:rFonts w:asciiTheme="minorHAnsi" w:hAnsiTheme="minorHAnsi" w:cstheme="minorHAnsi"/>
        </w:rPr>
      </w:pPr>
      <w:r w:rsidRPr="00145879">
        <w:rPr>
          <w:rStyle w:val="FootnoteReference"/>
          <w:rFonts w:asciiTheme="minorHAnsi" w:hAnsiTheme="minorHAnsi" w:cstheme="minorHAnsi"/>
        </w:rPr>
        <w:footnoteRef/>
      </w:r>
      <w:r w:rsidRPr="00145879">
        <w:rPr>
          <w:rFonts w:asciiTheme="minorHAnsi" w:hAnsiTheme="minorHAnsi" w:cstheme="minorHAnsi"/>
        </w:rPr>
        <w:t xml:space="preserve"> Bob Nelkin interview with Tina Calabro, October 4, 2019.</w:t>
      </w:r>
    </w:p>
  </w:footnote>
  <w:footnote w:id="5">
    <w:p w14:paraId="4CC32933" w14:textId="77777777" w:rsidR="002B38E8" w:rsidRDefault="002B38E8" w:rsidP="002B38E8">
      <w:pPr>
        <w:pStyle w:val="FootnoteText"/>
        <w:rPr>
          <w:rStyle w:val="FootnoteReference"/>
        </w:rPr>
      </w:pPr>
      <w:r w:rsidRPr="2C220E24">
        <w:rPr>
          <w:rStyle w:val="FootnoteReference"/>
        </w:rPr>
        <w:footnoteRef/>
      </w:r>
      <w:r>
        <w:t xml:space="preserve"> </w:t>
      </w:r>
      <w:r w:rsidRPr="2C220E24">
        <w:rPr>
          <w:rStyle w:val="FootnoteReference"/>
        </w:rPr>
        <w:t>Midge Scannell email to Tina Calabro, November 10, 2013.</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0B7446"/>
    <w:multiLevelType w:val="hybridMultilevel"/>
    <w:tmpl w:val="A942B8FE"/>
    <w:lvl w:ilvl="0" w:tplc="1D721C7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3D50237"/>
    <w:multiLevelType w:val="hybridMultilevel"/>
    <w:tmpl w:val="69962876"/>
    <w:lvl w:ilvl="0" w:tplc="59DEEFC2">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914B47"/>
    <w:multiLevelType w:val="hybridMultilevel"/>
    <w:tmpl w:val="435C80BE"/>
    <w:lvl w:ilvl="0" w:tplc="20EC6640">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5367FF"/>
    <w:multiLevelType w:val="hybridMultilevel"/>
    <w:tmpl w:val="0A9C717C"/>
    <w:lvl w:ilvl="0" w:tplc="87B0D49C">
      <w:numFmt w:val="bullet"/>
      <w:lvlText w:val="-"/>
      <w:lvlJc w:val="left"/>
      <w:pPr>
        <w:ind w:left="720" w:hanging="360"/>
      </w:pPr>
      <w:rPr>
        <w:rFonts w:ascii="Arial" w:eastAsia="Arial"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93354725">
    <w:abstractNumId w:val="2"/>
  </w:num>
  <w:num w:numId="2" w16cid:durableId="523521483">
    <w:abstractNumId w:val="1"/>
  </w:num>
  <w:num w:numId="3" w16cid:durableId="465510425">
    <w:abstractNumId w:val="0"/>
  </w:num>
  <w:num w:numId="4" w16cid:durableId="3634038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925"/>
    <w:rsid w:val="00000094"/>
    <w:rsid w:val="000057AC"/>
    <w:rsid w:val="00005F1B"/>
    <w:rsid w:val="0000741F"/>
    <w:rsid w:val="0001297E"/>
    <w:rsid w:val="00012CDD"/>
    <w:rsid w:val="00013C9F"/>
    <w:rsid w:val="00014A1C"/>
    <w:rsid w:val="00017BF0"/>
    <w:rsid w:val="00020B97"/>
    <w:rsid w:val="00020DD3"/>
    <w:rsid w:val="00020F0B"/>
    <w:rsid w:val="00021DAA"/>
    <w:rsid w:val="00023D2D"/>
    <w:rsid w:val="00025B97"/>
    <w:rsid w:val="00026B35"/>
    <w:rsid w:val="00027CE2"/>
    <w:rsid w:val="00030D9D"/>
    <w:rsid w:val="000315B9"/>
    <w:rsid w:val="000327BC"/>
    <w:rsid w:val="00034CF8"/>
    <w:rsid w:val="00037F2B"/>
    <w:rsid w:val="000413C5"/>
    <w:rsid w:val="00044089"/>
    <w:rsid w:val="00044337"/>
    <w:rsid w:val="00046A88"/>
    <w:rsid w:val="000511A5"/>
    <w:rsid w:val="00053815"/>
    <w:rsid w:val="0005567A"/>
    <w:rsid w:val="00055CBA"/>
    <w:rsid w:val="0005624E"/>
    <w:rsid w:val="00056819"/>
    <w:rsid w:val="00061D42"/>
    <w:rsid w:val="000702E9"/>
    <w:rsid w:val="0007087C"/>
    <w:rsid w:val="00072116"/>
    <w:rsid w:val="00072313"/>
    <w:rsid w:val="00074F78"/>
    <w:rsid w:val="00076EAA"/>
    <w:rsid w:val="00080EB6"/>
    <w:rsid w:val="00083388"/>
    <w:rsid w:val="0008389A"/>
    <w:rsid w:val="000844E7"/>
    <w:rsid w:val="00085587"/>
    <w:rsid w:val="000869EE"/>
    <w:rsid w:val="00093D1D"/>
    <w:rsid w:val="000940BA"/>
    <w:rsid w:val="0009475B"/>
    <w:rsid w:val="00095E27"/>
    <w:rsid w:val="000A1B12"/>
    <w:rsid w:val="000A1EA3"/>
    <w:rsid w:val="000A551D"/>
    <w:rsid w:val="000A55F5"/>
    <w:rsid w:val="000A6D77"/>
    <w:rsid w:val="000A6DE4"/>
    <w:rsid w:val="000A6DEA"/>
    <w:rsid w:val="000A7462"/>
    <w:rsid w:val="000A77D1"/>
    <w:rsid w:val="000A79E4"/>
    <w:rsid w:val="000B1162"/>
    <w:rsid w:val="000B2AB6"/>
    <w:rsid w:val="000B4516"/>
    <w:rsid w:val="000B63E9"/>
    <w:rsid w:val="000C01A5"/>
    <w:rsid w:val="000C2812"/>
    <w:rsid w:val="000C355A"/>
    <w:rsid w:val="000C7087"/>
    <w:rsid w:val="000D04A0"/>
    <w:rsid w:val="000D176A"/>
    <w:rsid w:val="000D3CFA"/>
    <w:rsid w:val="000D463B"/>
    <w:rsid w:val="000D5D03"/>
    <w:rsid w:val="000E392F"/>
    <w:rsid w:val="000E3BA8"/>
    <w:rsid w:val="000E3CDB"/>
    <w:rsid w:val="000E653C"/>
    <w:rsid w:val="000E7E37"/>
    <w:rsid w:val="000F1EB3"/>
    <w:rsid w:val="000F3780"/>
    <w:rsid w:val="000F4553"/>
    <w:rsid w:val="000F50DD"/>
    <w:rsid w:val="000F697A"/>
    <w:rsid w:val="000F6E46"/>
    <w:rsid w:val="000F7B20"/>
    <w:rsid w:val="00100304"/>
    <w:rsid w:val="001011A5"/>
    <w:rsid w:val="0010145C"/>
    <w:rsid w:val="00101605"/>
    <w:rsid w:val="00102C59"/>
    <w:rsid w:val="00103DC1"/>
    <w:rsid w:val="00104E30"/>
    <w:rsid w:val="0010594D"/>
    <w:rsid w:val="00107F7E"/>
    <w:rsid w:val="0010FF87"/>
    <w:rsid w:val="00110D61"/>
    <w:rsid w:val="0011294A"/>
    <w:rsid w:val="00113AB6"/>
    <w:rsid w:val="00116644"/>
    <w:rsid w:val="00116C12"/>
    <w:rsid w:val="0011707C"/>
    <w:rsid w:val="001201E3"/>
    <w:rsid w:val="001208DD"/>
    <w:rsid w:val="0012299F"/>
    <w:rsid w:val="00122E36"/>
    <w:rsid w:val="00130166"/>
    <w:rsid w:val="00130DC0"/>
    <w:rsid w:val="00130DEC"/>
    <w:rsid w:val="0013334C"/>
    <w:rsid w:val="001339D3"/>
    <w:rsid w:val="001343FF"/>
    <w:rsid w:val="00135C33"/>
    <w:rsid w:val="001365F4"/>
    <w:rsid w:val="00145879"/>
    <w:rsid w:val="00150543"/>
    <w:rsid w:val="001513DE"/>
    <w:rsid w:val="00153109"/>
    <w:rsid w:val="00153E3F"/>
    <w:rsid w:val="00154938"/>
    <w:rsid w:val="00155D64"/>
    <w:rsid w:val="00156855"/>
    <w:rsid w:val="001627DF"/>
    <w:rsid w:val="0016485F"/>
    <w:rsid w:val="00165227"/>
    <w:rsid w:val="00167153"/>
    <w:rsid w:val="001677F3"/>
    <w:rsid w:val="0017090A"/>
    <w:rsid w:val="00173D6B"/>
    <w:rsid w:val="001740A2"/>
    <w:rsid w:val="00175329"/>
    <w:rsid w:val="001763E0"/>
    <w:rsid w:val="00177B13"/>
    <w:rsid w:val="001850D3"/>
    <w:rsid w:val="00186E79"/>
    <w:rsid w:val="001901AE"/>
    <w:rsid w:val="001920D0"/>
    <w:rsid w:val="00196FB3"/>
    <w:rsid w:val="001977E9"/>
    <w:rsid w:val="001A0773"/>
    <w:rsid w:val="001B24D0"/>
    <w:rsid w:val="001C1A2B"/>
    <w:rsid w:val="001C1C34"/>
    <w:rsid w:val="001C336E"/>
    <w:rsid w:val="001C5145"/>
    <w:rsid w:val="001C602A"/>
    <w:rsid w:val="001C65B3"/>
    <w:rsid w:val="001C7BC9"/>
    <w:rsid w:val="001D0E41"/>
    <w:rsid w:val="001D1D3E"/>
    <w:rsid w:val="001D1D4E"/>
    <w:rsid w:val="001D29C6"/>
    <w:rsid w:val="001D7BBE"/>
    <w:rsid w:val="001D7F7E"/>
    <w:rsid w:val="001E088E"/>
    <w:rsid w:val="001E3F5E"/>
    <w:rsid w:val="001F07A0"/>
    <w:rsid w:val="001F1724"/>
    <w:rsid w:val="001F20B4"/>
    <w:rsid w:val="001F2576"/>
    <w:rsid w:val="001F2C9A"/>
    <w:rsid w:val="001F2CD5"/>
    <w:rsid w:val="001F2D21"/>
    <w:rsid w:val="001F327B"/>
    <w:rsid w:val="001F3833"/>
    <w:rsid w:val="001F6643"/>
    <w:rsid w:val="002009F8"/>
    <w:rsid w:val="00201ABA"/>
    <w:rsid w:val="00201B8A"/>
    <w:rsid w:val="0020384B"/>
    <w:rsid w:val="00205204"/>
    <w:rsid w:val="00205954"/>
    <w:rsid w:val="00205A60"/>
    <w:rsid w:val="00205AB0"/>
    <w:rsid w:val="00205F64"/>
    <w:rsid w:val="0020629E"/>
    <w:rsid w:val="00206D3E"/>
    <w:rsid w:val="00207C12"/>
    <w:rsid w:val="00207DA1"/>
    <w:rsid w:val="00211AA9"/>
    <w:rsid w:val="00213610"/>
    <w:rsid w:val="00213DCD"/>
    <w:rsid w:val="00213E47"/>
    <w:rsid w:val="00214CE4"/>
    <w:rsid w:val="00220C88"/>
    <w:rsid w:val="00221DD4"/>
    <w:rsid w:val="00222593"/>
    <w:rsid w:val="00222BC6"/>
    <w:rsid w:val="00224E9A"/>
    <w:rsid w:val="00225790"/>
    <w:rsid w:val="00226CDD"/>
    <w:rsid w:val="0022722B"/>
    <w:rsid w:val="00230622"/>
    <w:rsid w:val="0023070B"/>
    <w:rsid w:val="00231EE4"/>
    <w:rsid w:val="00234582"/>
    <w:rsid w:val="00240941"/>
    <w:rsid w:val="00241F39"/>
    <w:rsid w:val="00242D18"/>
    <w:rsid w:val="00243484"/>
    <w:rsid w:val="0024371A"/>
    <w:rsid w:val="002455B2"/>
    <w:rsid w:val="0024576C"/>
    <w:rsid w:val="00245EE6"/>
    <w:rsid w:val="00246D0A"/>
    <w:rsid w:val="0025052E"/>
    <w:rsid w:val="00257F6C"/>
    <w:rsid w:val="00262252"/>
    <w:rsid w:val="00262910"/>
    <w:rsid w:val="0026505B"/>
    <w:rsid w:val="00266104"/>
    <w:rsid w:val="00271324"/>
    <w:rsid w:val="002726D0"/>
    <w:rsid w:val="00273553"/>
    <w:rsid w:val="00273889"/>
    <w:rsid w:val="00274270"/>
    <w:rsid w:val="00274288"/>
    <w:rsid w:val="00274601"/>
    <w:rsid w:val="00276F33"/>
    <w:rsid w:val="00280E3E"/>
    <w:rsid w:val="00282723"/>
    <w:rsid w:val="00282C80"/>
    <w:rsid w:val="00284ED3"/>
    <w:rsid w:val="0028591D"/>
    <w:rsid w:val="002859FB"/>
    <w:rsid w:val="002864F0"/>
    <w:rsid w:val="002873A0"/>
    <w:rsid w:val="00287D9E"/>
    <w:rsid w:val="00287FA7"/>
    <w:rsid w:val="00292098"/>
    <w:rsid w:val="00292E98"/>
    <w:rsid w:val="00293ADB"/>
    <w:rsid w:val="00295396"/>
    <w:rsid w:val="0029574A"/>
    <w:rsid w:val="00296F2D"/>
    <w:rsid w:val="00296FDF"/>
    <w:rsid w:val="00297EFC"/>
    <w:rsid w:val="002A0868"/>
    <w:rsid w:val="002A228F"/>
    <w:rsid w:val="002A27D0"/>
    <w:rsid w:val="002A4DC8"/>
    <w:rsid w:val="002A4E26"/>
    <w:rsid w:val="002A5B14"/>
    <w:rsid w:val="002A5CAB"/>
    <w:rsid w:val="002A6DDD"/>
    <w:rsid w:val="002B151D"/>
    <w:rsid w:val="002B180C"/>
    <w:rsid w:val="002B1AD8"/>
    <w:rsid w:val="002B1E20"/>
    <w:rsid w:val="002B28C7"/>
    <w:rsid w:val="002B38E8"/>
    <w:rsid w:val="002B3B4B"/>
    <w:rsid w:val="002B3C73"/>
    <w:rsid w:val="002B4E48"/>
    <w:rsid w:val="002B6F8C"/>
    <w:rsid w:val="002C2A27"/>
    <w:rsid w:val="002C2B1C"/>
    <w:rsid w:val="002C39CE"/>
    <w:rsid w:val="002D0BDF"/>
    <w:rsid w:val="002D361E"/>
    <w:rsid w:val="002D56F5"/>
    <w:rsid w:val="002D63E1"/>
    <w:rsid w:val="002D6739"/>
    <w:rsid w:val="002D6F1D"/>
    <w:rsid w:val="002E2853"/>
    <w:rsid w:val="002E335E"/>
    <w:rsid w:val="002E37B0"/>
    <w:rsid w:val="002E483E"/>
    <w:rsid w:val="002E4932"/>
    <w:rsid w:val="002E5760"/>
    <w:rsid w:val="002F0078"/>
    <w:rsid w:val="002F073D"/>
    <w:rsid w:val="002F1335"/>
    <w:rsid w:val="002F5933"/>
    <w:rsid w:val="002F6D27"/>
    <w:rsid w:val="002F6DEB"/>
    <w:rsid w:val="002F7DCE"/>
    <w:rsid w:val="00301248"/>
    <w:rsid w:val="0030144E"/>
    <w:rsid w:val="003039A8"/>
    <w:rsid w:val="00306822"/>
    <w:rsid w:val="003068E6"/>
    <w:rsid w:val="00307D71"/>
    <w:rsid w:val="003101D0"/>
    <w:rsid w:val="0031203A"/>
    <w:rsid w:val="0031241F"/>
    <w:rsid w:val="00314863"/>
    <w:rsid w:val="00314D31"/>
    <w:rsid w:val="00315B9E"/>
    <w:rsid w:val="003165D7"/>
    <w:rsid w:val="00317A33"/>
    <w:rsid w:val="0032176D"/>
    <w:rsid w:val="00322EEA"/>
    <w:rsid w:val="003232AC"/>
    <w:rsid w:val="00325F2B"/>
    <w:rsid w:val="00326B36"/>
    <w:rsid w:val="00327A6F"/>
    <w:rsid w:val="003308CF"/>
    <w:rsid w:val="00330BE8"/>
    <w:rsid w:val="0033277C"/>
    <w:rsid w:val="0033369B"/>
    <w:rsid w:val="0033578B"/>
    <w:rsid w:val="0033650C"/>
    <w:rsid w:val="003378E5"/>
    <w:rsid w:val="00337936"/>
    <w:rsid w:val="003400F8"/>
    <w:rsid w:val="003403F9"/>
    <w:rsid w:val="00340BA0"/>
    <w:rsid w:val="00342789"/>
    <w:rsid w:val="003439C0"/>
    <w:rsid w:val="00343B17"/>
    <w:rsid w:val="0035133C"/>
    <w:rsid w:val="00353299"/>
    <w:rsid w:val="00356B10"/>
    <w:rsid w:val="003617DA"/>
    <w:rsid w:val="00363296"/>
    <w:rsid w:val="00363923"/>
    <w:rsid w:val="00363BA4"/>
    <w:rsid w:val="00365364"/>
    <w:rsid w:val="00365440"/>
    <w:rsid w:val="00370500"/>
    <w:rsid w:val="00372898"/>
    <w:rsid w:val="003739AD"/>
    <w:rsid w:val="003767A5"/>
    <w:rsid w:val="00381C37"/>
    <w:rsid w:val="00383217"/>
    <w:rsid w:val="00384B57"/>
    <w:rsid w:val="00386787"/>
    <w:rsid w:val="00390465"/>
    <w:rsid w:val="0039676D"/>
    <w:rsid w:val="00396DD7"/>
    <w:rsid w:val="00397D6B"/>
    <w:rsid w:val="003A0F0B"/>
    <w:rsid w:val="003A13FE"/>
    <w:rsid w:val="003A28CD"/>
    <w:rsid w:val="003A2D51"/>
    <w:rsid w:val="003A6026"/>
    <w:rsid w:val="003A7A43"/>
    <w:rsid w:val="003B38F1"/>
    <w:rsid w:val="003B3D9F"/>
    <w:rsid w:val="003B4774"/>
    <w:rsid w:val="003B6358"/>
    <w:rsid w:val="003C15F7"/>
    <w:rsid w:val="003C4B65"/>
    <w:rsid w:val="003C5DD0"/>
    <w:rsid w:val="003D0D2A"/>
    <w:rsid w:val="003D45ED"/>
    <w:rsid w:val="003D73FA"/>
    <w:rsid w:val="003E0383"/>
    <w:rsid w:val="003E1B7C"/>
    <w:rsid w:val="003E1C8D"/>
    <w:rsid w:val="003E28BC"/>
    <w:rsid w:val="003E2B4D"/>
    <w:rsid w:val="003E431C"/>
    <w:rsid w:val="003E7EC1"/>
    <w:rsid w:val="003F00D0"/>
    <w:rsid w:val="003F0AA9"/>
    <w:rsid w:val="003F163E"/>
    <w:rsid w:val="003F1D10"/>
    <w:rsid w:val="003F442C"/>
    <w:rsid w:val="003F5295"/>
    <w:rsid w:val="003F531E"/>
    <w:rsid w:val="003F6388"/>
    <w:rsid w:val="00400737"/>
    <w:rsid w:val="00400A90"/>
    <w:rsid w:val="00403845"/>
    <w:rsid w:val="004106C1"/>
    <w:rsid w:val="00412730"/>
    <w:rsid w:val="00414C3D"/>
    <w:rsid w:val="00417D74"/>
    <w:rsid w:val="00421CED"/>
    <w:rsid w:val="004241C8"/>
    <w:rsid w:val="00424DE6"/>
    <w:rsid w:val="004255F8"/>
    <w:rsid w:val="00427F94"/>
    <w:rsid w:val="00430ED1"/>
    <w:rsid w:val="00431EFB"/>
    <w:rsid w:val="004368CB"/>
    <w:rsid w:val="00436C35"/>
    <w:rsid w:val="004451A6"/>
    <w:rsid w:val="00445DF6"/>
    <w:rsid w:val="00446383"/>
    <w:rsid w:val="004469D6"/>
    <w:rsid w:val="00446DF8"/>
    <w:rsid w:val="00447CC7"/>
    <w:rsid w:val="00450C91"/>
    <w:rsid w:val="00451CA6"/>
    <w:rsid w:val="00451F3E"/>
    <w:rsid w:val="004545B4"/>
    <w:rsid w:val="00455173"/>
    <w:rsid w:val="0045577E"/>
    <w:rsid w:val="00455FB6"/>
    <w:rsid w:val="004625D6"/>
    <w:rsid w:val="0046289E"/>
    <w:rsid w:val="00463F1E"/>
    <w:rsid w:val="00465002"/>
    <w:rsid w:val="00467488"/>
    <w:rsid w:val="00470779"/>
    <w:rsid w:val="0047478D"/>
    <w:rsid w:val="0047758D"/>
    <w:rsid w:val="004826C8"/>
    <w:rsid w:val="00484A56"/>
    <w:rsid w:val="00485128"/>
    <w:rsid w:val="004856A3"/>
    <w:rsid w:val="00485A51"/>
    <w:rsid w:val="00486CF2"/>
    <w:rsid w:val="0048726B"/>
    <w:rsid w:val="00487309"/>
    <w:rsid w:val="00487771"/>
    <w:rsid w:val="00492AC6"/>
    <w:rsid w:val="00493174"/>
    <w:rsid w:val="00493645"/>
    <w:rsid w:val="0049494F"/>
    <w:rsid w:val="00495384"/>
    <w:rsid w:val="004A06B9"/>
    <w:rsid w:val="004A163C"/>
    <w:rsid w:val="004A24FC"/>
    <w:rsid w:val="004A2CFE"/>
    <w:rsid w:val="004A3B75"/>
    <w:rsid w:val="004A619E"/>
    <w:rsid w:val="004B4930"/>
    <w:rsid w:val="004B496E"/>
    <w:rsid w:val="004B539D"/>
    <w:rsid w:val="004B6E41"/>
    <w:rsid w:val="004C5D99"/>
    <w:rsid w:val="004C7D21"/>
    <w:rsid w:val="004D080B"/>
    <w:rsid w:val="004D09A4"/>
    <w:rsid w:val="004D0FD7"/>
    <w:rsid w:val="004D1D13"/>
    <w:rsid w:val="004D433A"/>
    <w:rsid w:val="004E0779"/>
    <w:rsid w:val="004E08B5"/>
    <w:rsid w:val="004E3139"/>
    <w:rsid w:val="004E4B66"/>
    <w:rsid w:val="004E5738"/>
    <w:rsid w:val="004E5739"/>
    <w:rsid w:val="004E62CB"/>
    <w:rsid w:val="004E6B40"/>
    <w:rsid w:val="004E6D6E"/>
    <w:rsid w:val="004F27AE"/>
    <w:rsid w:val="004F2D3D"/>
    <w:rsid w:val="004F7B50"/>
    <w:rsid w:val="00500C35"/>
    <w:rsid w:val="005017C9"/>
    <w:rsid w:val="00503743"/>
    <w:rsid w:val="00504DE6"/>
    <w:rsid w:val="005111F4"/>
    <w:rsid w:val="00511AF6"/>
    <w:rsid w:val="00512BDD"/>
    <w:rsid w:val="005130B6"/>
    <w:rsid w:val="00513F6C"/>
    <w:rsid w:val="00517820"/>
    <w:rsid w:val="005205A0"/>
    <w:rsid w:val="00521CF8"/>
    <w:rsid w:val="0052274B"/>
    <w:rsid w:val="005240FE"/>
    <w:rsid w:val="00524805"/>
    <w:rsid w:val="00527D08"/>
    <w:rsid w:val="0053033F"/>
    <w:rsid w:val="005348CA"/>
    <w:rsid w:val="00534FC2"/>
    <w:rsid w:val="00535B3A"/>
    <w:rsid w:val="005368FC"/>
    <w:rsid w:val="00537484"/>
    <w:rsid w:val="0054095F"/>
    <w:rsid w:val="00541954"/>
    <w:rsid w:val="00541FA8"/>
    <w:rsid w:val="00542F97"/>
    <w:rsid w:val="00544928"/>
    <w:rsid w:val="00544D87"/>
    <w:rsid w:val="005468D4"/>
    <w:rsid w:val="00546A03"/>
    <w:rsid w:val="00550297"/>
    <w:rsid w:val="00551392"/>
    <w:rsid w:val="00551EB8"/>
    <w:rsid w:val="005529D3"/>
    <w:rsid w:val="00554089"/>
    <w:rsid w:val="00555A26"/>
    <w:rsid w:val="00556640"/>
    <w:rsid w:val="0056242C"/>
    <w:rsid w:val="00562C2F"/>
    <w:rsid w:val="00562FAD"/>
    <w:rsid w:val="005644BB"/>
    <w:rsid w:val="00564E28"/>
    <w:rsid w:val="00566166"/>
    <w:rsid w:val="00571C50"/>
    <w:rsid w:val="0057235F"/>
    <w:rsid w:val="00572373"/>
    <w:rsid w:val="005727A1"/>
    <w:rsid w:val="0057386C"/>
    <w:rsid w:val="0057473C"/>
    <w:rsid w:val="00575635"/>
    <w:rsid w:val="00575D9C"/>
    <w:rsid w:val="00576581"/>
    <w:rsid w:val="00576FA9"/>
    <w:rsid w:val="00582526"/>
    <w:rsid w:val="0058291F"/>
    <w:rsid w:val="00582ACF"/>
    <w:rsid w:val="0058484F"/>
    <w:rsid w:val="0058600B"/>
    <w:rsid w:val="005865A6"/>
    <w:rsid w:val="00586C53"/>
    <w:rsid w:val="00590ECA"/>
    <w:rsid w:val="00591589"/>
    <w:rsid w:val="00592524"/>
    <w:rsid w:val="0059606E"/>
    <w:rsid w:val="00597DCF"/>
    <w:rsid w:val="00597E5B"/>
    <w:rsid w:val="005A06AF"/>
    <w:rsid w:val="005A153C"/>
    <w:rsid w:val="005A1912"/>
    <w:rsid w:val="005A2FA1"/>
    <w:rsid w:val="005A4889"/>
    <w:rsid w:val="005A4979"/>
    <w:rsid w:val="005A52D0"/>
    <w:rsid w:val="005A56B4"/>
    <w:rsid w:val="005A6814"/>
    <w:rsid w:val="005B2C12"/>
    <w:rsid w:val="005B2C3B"/>
    <w:rsid w:val="005B43C1"/>
    <w:rsid w:val="005B6D7D"/>
    <w:rsid w:val="005B7B84"/>
    <w:rsid w:val="005C14D2"/>
    <w:rsid w:val="005C26E2"/>
    <w:rsid w:val="005D037C"/>
    <w:rsid w:val="005D0766"/>
    <w:rsid w:val="005D08FF"/>
    <w:rsid w:val="005D0B53"/>
    <w:rsid w:val="005D1F75"/>
    <w:rsid w:val="005D4336"/>
    <w:rsid w:val="005D61FA"/>
    <w:rsid w:val="005D71EE"/>
    <w:rsid w:val="005E14B3"/>
    <w:rsid w:val="005E4075"/>
    <w:rsid w:val="005E5EA6"/>
    <w:rsid w:val="005E68A6"/>
    <w:rsid w:val="005E72D3"/>
    <w:rsid w:val="005F0A4B"/>
    <w:rsid w:val="005F1603"/>
    <w:rsid w:val="005F2A8A"/>
    <w:rsid w:val="005F2E26"/>
    <w:rsid w:val="005F2E31"/>
    <w:rsid w:val="005F3921"/>
    <w:rsid w:val="005F3D0C"/>
    <w:rsid w:val="005F3E46"/>
    <w:rsid w:val="005F3E53"/>
    <w:rsid w:val="005F4AFC"/>
    <w:rsid w:val="005F5272"/>
    <w:rsid w:val="005F5FAD"/>
    <w:rsid w:val="005F6B7B"/>
    <w:rsid w:val="005F71E8"/>
    <w:rsid w:val="005F79E8"/>
    <w:rsid w:val="00601837"/>
    <w:rsid w:val="0060288F"/>
    <w:rsid w:val="00602CBA"/>
    <w:rsid w:val="00602FB4"/>
    <w:rsid w:val="006047AE"/>
    <w:rsid w:val="0060497A"/>
    <w:rsid w:val="0061081C"/>
    <w:rsid w:val="006111AF"/>
    <w:rsid w:val="00611525"/>
    <w:rsid w:val="00612F09"/>
    <w:rsid w:val="0061601F"/>
    <w:rsid w:val="0061647C"/>
    <w:rsid w:val="00616595"/>
    <w:rsid w:val="00620E81"/>
    <w:rsid w:val="00623279"/>
    <w:rsid w:val="00625F78"/>
    <w:rsid w:val="00626C78"/>
    <w:rsid w:val="00630B80"/>
    <w:rsid w:val="006322FE"/>
    <w:rsid w:val="006325D5"/>
    <w:rsid w:val="00632637"/>
    <w:rsid w:val="0063646E"/>
    <w:rsid w:val="00636B59"/>
    <w:rsid w:val="00643B1E"/>
    <w:rsid w:val="00645FC4"/>
    <w:rsid w:val="00647DE6"/>
    <w:rsid w:val="006505B8"/>
    <w:rsid w:val="00650904"/>
    <w:rsid w:val="006532C8"/>
    <w:rsid w:val="0065447F"/>
    <w:rsid w:val="00654BD0"/>
    <w:rsid w:val="00654FD2"/>
    <w:rsid w:val="00655D17"/>
    <w:rsid w:val="006570C6"/>
    <w:rsid w:val="0065716B"/>
    <w:rsid w:val="00661678"/>
    <w:rsid w:val="00664AA9"/>
    <w:rsid w:val="00665500"/>
    <w:rsid w:val="00666429"/>
    <w:rsid w:val="00667CBE"/>
    <w:rsid w:val="006706A5"/>
    <w:rsid w:val="0067573D"/>
    <w:rsid w:val="00676050"/>
    <w:rsid w:val="00676265"/>
    <w:rsid w:val="00683744"/>
    <w:rsid w:val="006838E6"/>
    <w:rsid w:val="006847CF"/>
    <w:rsid w:val="006859E0"/>
    <w:rsid w:val="00687F34"/>
    <w:rsid w:val="00693785"/>
    <w:rsid w:val="00693B2E"/>
    <w:rsid w:val="00694236"/>
    <w:rsid w:val="0069570C"/>
    <w:rsid w:val="00695DB9"/>
    <w:rsid w:val="006960C3"/>
    <w:rsid w:val="006A13CC"/>
    <w:rsid w:val="006A47EA"/>
    <w:rsid w:val="006A4871"/>
    <w:rsid w:val="006A48F6"/>
    <w:rsid w:val="006A54CE"/>
    <w:rsid w:val="006A5B44"/>
    <w:rsid w:val="006B12B3"/>
    <w:rsid w:val="006B1431"/>
    <w:rsid w:val="006B49EE"/>
    <w:rsid w:val="006B4EE0"/>
    <w:rsid w:val="006B55E3"/>
    <w:rsid w:val="006B58DC"/>
    <w:rsid w:val="006B5B72"/>
    <w:rsid w:val="006B7EBF"/>
    <w:rsid w:val="006C0625"/>
    <w:rsid w:val="006C0983"/>
    <w:rsid w:val="006C2010"/>
    <w:rsid w:val="006C3649"/>
    <w:rsid w:val="006C699F"/>
    <w:rsid w:val="006C7D0C"/>
    <w:rsid w:val="006D25A5"/>
    <w:rsid w:val="006D5A41"/>
    <w:rsid w:val="006D6B18"/>
    <w:rsid w:val="006D7081"/>
    <w:rsid w:val="006D70E1"/>
    <w:rsid w:val="006D7381"/>
    <w:rsid w:val="006E073D"/>
    <w:rsid w:val="006E425A"/>
    <w:rsid w:val="006F180D"/>
    <w:rsid w:val="006F4471"/>
    <w:rsid w:val="006F5DA3"/>
    <w:rsid w:val="00700E8A"/>
    <w:rsid w:val="007024AA"/>
    <w:rsid w:val="00704058"/>
    <w:rsid w:val="00706A96"/>
    <w:rsid w:val="0070741A"/>
    <w:rsid w:val="00707FFB"/>
    <w:rsid w:val="00711AB6"/>
    <w:rsid w:val="007125FD"/>
    <w:rsid w:val="00713644"/>
    <w:rsid w:val="00715206"/>
    <w:rsid w:val="0071628F"/>
    <w:rsid w:val="00716ECF"/>
    <w:rsid w:val="00717E86"/>
    <w:rsid w:val="007202AA"/>
    <w:rsid w:val="0072196C"/>
    <w:rsid w:val="007229C2"/>
    <w:rsid w:val="007233D9"/>
    <w:rsid w:val="00723487"/>
    <w:rsid w:val="00723A29"/>
    <w:rsid w:val="00725793"/>
    <w:rsid w:val="00725A33"/>
    <w:rsid w:val="00726E6F"/>
    <w:rsid w:val="00727A2F"/>
    <w:rsid w:val="007306B0"/>
    <w:rsid w:val="00730843"/>
    <w:rsid w:val="0073101C"/>
    <w:rsid w:val="00732D81"/>
    <w:rsid w:val="00733F12"/>
    <w:rsid w:val="007348C1"/>
    <w:rsid w:val="007419DA"/>
    <w:rsid w:val="00741C92"/>
    <w:rsid w:val="00742F72"/>
    <w:rsid w:val="00742F9D"/>
    <w:rsid w:val="00750CE2"/>
    <w:rsid w:val="007544BD"/>
    <w:rsid w:val="00756BE2"/>
    <w:rsid w:val="00756F22"/>
    <w:rsid w:val="007606C3"/>
    <w:rsid w:val="00760FBE"/>
    <w:rsid w:val="00763570"/>
    <w:rsid w:val="00764E26"/>
    <w:rsid w:val="00766B63"/>
    <w:rsid w:val="007679DF"/>
    <w:rsid w:val="00767ABD"/>
    <w:rsid w:val="00767B12"/>
    <w:rsid w:val="007709BD"/>
    <w:rsid w:val="007736DB"/>
    <w:rsid w:val="00774F48"/>
    <w:rsid w:val="007755F7"/>
    <w:rsid w:val="00775692"/>
    <w:rsid w:val="00775BD3"/>
    <w:rsid w:val="007810E7"/>
    <w:rsid w:val="00781BF5"/>
    <w:rsid w:val="00781E18"/>
    <w:rsid w:val="0078274A"/>
    <w:rsid w:val="00783D0D"/>
    <w:rsid w:val="00786453"/>
    <w:rsid w:val="00791EBB"/>
    <w:rsid w:val="00793888"/>
    <w:rsid w:val="00794AFF"/>
    <w:rsid w:val="007952C5"/>
    <w:rsid w:val="007962CA"/>
    <w:rsid w:val="007975AD"/>
    <w:rsid w:val="007A0B7D"/>
    <w:rsid w:val="007A1124"/>
    <w:rsid w:val="007A24F4"/>
    <w:rsid w:val="007A2B11"/>
    <w:rsid w:val="007A3225"/>
    <w:rsid w:val="007A73B1"/>
    <w:rsid w:val="007B0146"/>
    <w:rsid w:val="007B0632"/>
    <w:rsid w:val="007B419E"/>
    <w:rsid w:val="007B5710"/>
    <w:rsid w:val="007B7563"/>
    <w:rsid w:val="007B7925"/>
    <w:rsid w:val="007C04BA"/>
    <w:rsid w:val="007C07DB"/>
    <w:rsid w:val="007C1E69"/>
    <w:rsid w:val="007C344D"/>
    <w:rsid w:val="007C3AAD"/>
    <w:rsid w:val="007C5640"/>
    <w:rsid w:val="007C67CF"/>
    <w:rsid w:val="007C73BB"/>
    <w:rsid w:val="007D2E6B"/>
    <w:rsid w:val="007D30D5"/>
    <w:rsid w:val="007D55F5"/>
    <w:rsid w:val="007D7D6A"/>
    <w:rsid w:val="007E05AE"/>
    <w:rsid w:val="007E0B44"/>
    <w:rsid w:val="007E136F"/>
    <w:rsid w:val="007E49F1"/>
    <w:rsid w:val="007F09A8"/>
    <w:rsid w:val="007F0F12"/>
    <w:rsid w:val="007F28BF"/>
    <w:rsid w:val="007F75C0"/>
    <w:rsid w:val="00802349"/>
    <w:rsid w:val="00802481"/>
    <w:rsid w:val="00804DE8"/>
    <w:rsid w:val="00804F85"/>
    <w:rsid w:val="00807759"/>
    <w:rsid w:val="008078E6"/>
    <w:rsid w:val="00810096"/>
    <w:rsid w:val="0081202C"/>
    <w:rsid w:val="008153CF"/>
    <w:rsid w:val="00815412"/>
    <w:rsid w:val="008166A3"/>
    <w:rsid w:val="00817C4F"/>
    <w:rsid w:val="00821BE8"/>
    <w:rsid w:val="008234FC"/>
    <w:rsid w:val="00823CC6"/>
    <w:rsid w:val="00823F5D"/>
    <w:rsid w:val="00825A2A"/>
    <w:rsid w:val="00830633"/>
    <w:rsid w:val="008312A4"/>
    <w:rsid w:val="008315A6"/>
    <w:rsid w:val="00834DC2"/>
    <w:rsid w:val="008354B7"/>
    <w:rsid w:val="008432B8"/>
    <w:rsid w:val="00846170"/>
    <w:rsid w:val="0084685C"/>
    <w:rsid w:val="00847718"/>
    <w:rsid w:val="00851909"/>
    <w:rsid w:val="00851946"/>
    <w:rsid w:val="00852055"/>
    <w:rsid w:val="00852C24"/>
    <w:rsid w:val="008534F8"/>
    <w:rsid w:val="00853D27"/>
    <w:rsid w:val="008548C9"/>
    <w:rsid w:val="008609AA"/>
    <w:rsid w:val="00862CEF"/>
    <w:rsid w:val="00863AB1"/>
    <w:rsid w:val="00865532"/>
    <w:rsid w:val="00865764"/>
    <w:rsid w:val="008660EE"/>
    <w:rsid w:val="00866731"/>
    <w:rsid w:val="00871C20"/>
    <w:rsid w:val="00871DCD"/>
    <w:rsid w:val="008726C8"/>
    <w:rsid w:val="008737DB"/>
    <w:rsid w:val="00873CAE"/>
    <w:rsid w:val="00873F06"/>
    <w:rsid w:val="00875C42"/>
    <w:rsid w:val="008836EC"/>
    <w:rsid w:val="00885AC2"/>
    <w:rsid w:val="0089012A"/>
    <w:rsid w:val="00890588"/>
    <w:rsid w:val="00892AAB"/>
    <w:rsid w:val="00892BB6"/>
    <w:rsid w:val="0089457A"/>
    <w:rsid w:val="00895CE8"/>
    <w:rsid w:val="0089695A"/>
    <w:rsid w:val="0089700E"/>
    <w:rsid w:val="00897C64"/>
    <w:rsid w:val="008A1887"/>
    <w:rsid w:val="008A28E5"/>
    <w:rsid w:val="008A3E9C"/>
    <w:rsid w:val="008A4172"/>
    <w:rsid w:val="008B12A1"/>
    <w:rsid w:val="008B153B"/>
    <w:rsid w:val="008B33D2"/>
    <w:rsid w:val="008B4367"/>
    <w:rsid w:val="008B4E77"/>
    <w:rsid w:val="008B5E6D"/>
    <w:rsid w:val="008B6506"/>
    <w:rsid w:val="008B770A"/>
    <w:rsid w:val="008C05EA"/>
    <w:rsid w:val="008C2329"/>
    <w:rsid w:val="008C3BD8"/>
    <w:rsid w:val="008C5303"/>
    <w:rsid w:val="008D0730"/>
    <w:rsid w:val="008D0AE8"/>
    <w:rsid w:val="008D299E"/>
    <w:rsid w:val="008D3D82"/>
    <w:rsid w:val="008D4E50"/>
    <w:rsid w:val="008D5C34"/>
    <w:rsid w:val="008E339D"/>
    <w:rsid w:val="008E3C92"/>
    <w:rsid w:val="008E407D"/>
    <w:rsid w:val="008E47F6"/>
    <w:rsid w:val="008E6614"/>
    <w:rsid w:val="008E6D72"/>
    <w:rsid w:val="008F0433"/>
    <w:rsid w:val="008F07BB"/>
    <w:rsid w:val="008F0A76"/>
    <w:rsid w:val="008F3EE3"/>
    <w:rsid w:val="008F43D8"/>
    <w:rsid w:val="008F6C7F"/>
    <w:rsid w:val="008F7DF5"/>
    <w:rsid w:val="00900279"/>
    <w:rsid w:val="00901086"/>
    <w:rsid w:val="0090139C"/>
    <w:rsid w:val="00901CF3"/>
    <w:rsid w:val="00901D29"/>
    <w:rsid w:val="00901EB4"/>
    <w:rsid w:val="00903242"/>
    <w:rsid w:val="00904230"/>
    <w:rsid w:val="0091039A"/>
    <w:rsid w:val="0091064B"/>
    <w:rsid w:val="00911698"/>
    <w:rsid w:val="0091206C"/>
    <w:rsid w:val="00914948"/>
    <w:rsid w:val="00914D2D"/>
    <w:rsid w:val="0091504E"/>
    <w:rsid w:val="00921A3C"/>
    <w:rsid w:val="00925B7E"/>
    <w:rsid w:val="00926A61"/>
    <w:rsid w:val="00927552"/>
    <w:rsid w:val="0093035E"/>
    <w:rsid w:val="00931B95"/>
    <w:rsid w:val="009323B9"/>
    <w:rsid w:val="00932C97"/>
    <w:rsid w:val="0093368E"/>
    <w:rsid w:val="00934722"/>
    <w:rsid w:val="00934CF4"/>
    <w:rsid w:val="00937BFA"/>
    <w:rsid w:val="00937EAF"/>
    <w:rsid w:val="009408AC"/>
    <w:rsid w:val="009414C4"/>
    <w:rsid w:val="009434B2"/>
    <w:rsid w:val="00943874"/>
    <w:rsid w:val="009438F4"/>
    <w:rsid w:val="0094572D"/>
    <w:rsid w:val="009464DC"/>
    <w:rsid w:val="00947C3B"/>
    <w:rsid w:val="00947E5E"/>
    <w:rsid w:val="009510FE"/>
    <w:rsid w:val="00951E8E"/>
    <w:rsid w:val="00952921"/>
    <w:rsid w:val="009546DB"/>
    <w:rsid w:val="009569E9"/>
    <w:rsid w:val="00957C0E"/>
    <w:rsid w:val="00960454"/>
    <w:rsid w:val="009625B0"/>
    <w:rsid w:val="00962A1C"/>
    <w:rsid w:val="00966776"/>
    <w:rsid w:val="00967FB0"/>
    <w:rsid w:val="00975647"/>
    <w:rsid w:val="00976018"/>
    <w:rsid w:val="00977649"/>
    <w:rsid w:val="009836C6"/>
    <w:rsid w:val="00983A91"/>
    <w:rsid w:val="00984D81"/>
    <w:rsid w:val="009879C5"/>
    <w:rsid w:val="0099132B"/>
    <w:rsid w:val="00991CC2"/>
    <w:rsid w:val="009936FB"/>
    <w:rsid w:val="009967BE"/>
    <w:rsid w:val="009A063B"/>
    <w:rsid w:val="009A3B2F"/>
    <w:rsid w:val="009A69E1"/>
    <w:rsid w:val="009B40BE"/>
    <w:rsid w:val="009C0235"/>
    <w:rsid w:val="009C066E"/>
    <w:rsid w:val="009C5122"/>
    <w:rsid w:val="009C5391"/>
    <w:rsid w:val="009C57C4"/>
    <w:rsid w:val="009D3B47"/>
    <w:rsid w:val="009D4980"/>
    <w:rsid w:val="009D4D68"/>
    <w:rsid w:val="009D6789"/>
    <w:rsid w:val="009D6FBD"/>
    <w:rsid w:val="009D7577"/>
    <w:rsid w:val="009E0F61"/>
    <w:rsid w:val="009E3CFF"/>
    <w:rsid w:val="009E5CB2"/>
    <w:rsid w:val="009E660A"/>
    <w:rsid w:val="009F150B"/>
    <w:rsid w:val="009F4016"/>
    <w:rsid w:val="009F42F5"/>
    <w:rsid w:val="009F7A79"/>
    <w:rsid w:val="00A022C5"/>
    <w:rsid w:val="00A0319D"/>
    <w:rsid w:val="00A05CFE"/>
    <w:rsid w:val="00A07A6C"/>
    <w:rsid w:val="00A1228D"/>
    <w:rsid w:val="00A12AB4"/>
    <w:rsid w:val="00A12C5F"/>
    <w:rsid w:val="00A13C60"/>
    <w:rsid w:val="00A16330"/>
    <w:rsid w:val="00A2142C"/>
    <w:rsid w:val="00A22E18"/>
    <w:rsid w:val="00A230FF"/>
    <w:rsid w:val="00A2491B"/>
    <w:rsid w:val="00A25328"/>
    <w:rsid w:val="00A25457"/>
    <w:rsid w:val="00A25AB9"/>
    <w:rsid w:val="00A26293"/>
    <w:rsid w:val="00A26D4C"/>
    <w:rsid w:val="00A27C58"/>
    <w:rsid w:val="00A302DD"/>
    <w:rsid w:val="00A304E7"/>
    <w:rsid w:val="00A33E85"/>
    <w:rsid w:val="00A346A5"/>
    <w:rsid w:val="00A3538A"/>
    <w:rsid w:val="00A36708"/>
    <w:rsid w:val="00A368F7"/>
    <w:rsid w:val="00A40D47"/>
    <w:rsid w:val="00A411D0"/>
    <w:rsid w:val="00A4150E"/>
    <w:rsid w:val="00A417BC"/>
    <w:rsid w:val="00A44AC1"/>
    <w:rsid w:val="00A45532"/>
    <w:rsid w:val="00A45DA6"/>
    <w:rsid w:val="00A464A1"/>
    <w:rsid w:val="00A477ED"/>
    <w:rsid w:val="00A505CC"/>
    <w:rsid w:val="00A51289"/>
    <w:rsid w:val="00A5235D"/>
    <w:rsid w:val="00A55D2A"/>
    <w:rsid w:val="00A565F5"/>
    <w:rsid w:val="00A60954"/>
    <w:rsid w:val="00A610F9"/>
    <w:rsid w:val="00A61174"/>
    <w:rsid w:val="00A61316"/>
    <w:rsid w:val="00A62CEA"/>
    <w:rsid w:val="00A6406B"/>
    <w:rsid w:val="00A6594D"/>
    <w:rsid w:val="00A65A18"/>
    <w:rsid w:val="00A66410"/>
    <w:rsid w:val="00A71DFE"/>
    <w:rsid w:val="00A730D2"/>
    <w:rsid w:val="00A73210"/>
    <w:rsid w:val="00A73ED3"/>
    <w:rsid w:val="00A73F6F"/>
    <w:rsid w:val="00A740A6"/>
    <w:rsid w:val="00A76931"/>
    <w:rsid w:val="00A805B0"/>
    <w:rsid w:val="00A809CB"/>
    <w:rsid w:val="00A82AFA"/>
    <w:rsid w:val="00A83B90"/>
    <w:rsid w:val="00A84807"/>
    <w:rsid w:val="00A853E9"/>
    <w:rsid w:val="00A856EC"/>
    <w:rsid w:val="00A8590C"/>
    <w:rsid w:val="00A867A2"/>
    <w:rsid w:val="00A87992"/>
    <w:rsid w:val="00A879C9"/>
    <w:rsid w:val="00A90A92"/>
    <w:rsid w:val="00A912C8"/>
    <w:rsid w:val="00A9133B"/>
    <w:rsid w:val="00A92474"/>
    <w:rsid w:val="00A929A6"/>
    <w:rsid w:val="00A939E7"/>
    <w:rsid w:val="00A96D2B"/>
    <w:rsid w:val="00AB11E6"/>
    <w:rsid w:val="00AB158D"/>
    <w:rsid w:val="00AB3269"/>
    <w:rsid w:val="00AB3CC4"/>
    <w:rsid w:val="00AB6073"/>
    <w:rsid w:val="00AB7ECC"/>
    <w:rsid w:val="00AC18B1"/>
    <w:rsid w:val="00AC3360"/>
    <w:rsid w:val="00AC52C4"/>
    <w:rsid w:val="00AC5A2C"/>
    <w:rsid w:val="00AC6686"/>
    <w:rsid w:val="00AC69A7"/>
    <w:rsid w:val="00AD0BFD"/>
    <w:rsid w:val="00AD1FA1"/>
    <w:rsid w:val="00AD2176"/>
    <w:rsid w:val="00AD4F43"/>
    <w:rsid w:val="00AD5A6B"/>
    <w:rsid w:val="00AD5D17"/>
    <w:rsid w:val="00AE05C4"/>
    <w:rsid w:val="00AE0FFC"/>
    <w:rsid w:val="00AE1725"/>
    <w:rsid w:val="00AE1B0E"/>
    <w:rsid w:val="00AE1B2F"/>
    <w:rsid w:val="00AE476D"/>
    <w:rsid w:val="00AE52B9"/>
    <w:rsid w:val="00AE548B"/>
    <w:rsid w:val="00AE73D0"/>
    <w:rsid w:val="00AF0DA5"/>
    <w:rsid w:val="00AF1515"/>
    <w:rsid w:val="00AF2AC5"/>
    <w:rsid w:val="00AF33C9"/>
    <w:rsid w:val="00AF47AE"/>
    <w:rsid w:val="00AF4E29"/>
    <w:rsid w:val="00AF5B61"/>
    <w:rsid w:val="00AF66F1"/>
    <w:rsid w:val="00B01627"/>
    <w:rsid w:val="00B01EE7"/>
    <w:rsid w:val="00B02843"/>
    <w:rsid w:val="00B0303E"/>
    <w:rsid w:val="00B051FE"/>
    <w:rsid w:val="00B06EA5"/>
    <w:rsid w:val="00B07841"/>
    <w:rsid w:val="00B15E3F"/>
    <w:rsid w:val="00B2123B"/>
    <w:rsid w:val="00B22201"/>
    <w:rsid w:val="00B22CA3"/>
    <w:rsid w:val="00B23344"/>
    <w:rsid w:val="00B23519"/>
    <w:rsid w:val="00B23ED8"/>
    <w:rsid w:val="00B2684D"/>
    <w:rsid w:val="00B303AA"/>
    <w:rsid w:val="00B30F23"/>
    <w:rsid w:val="00B31D5C"/>
    <w:rsid w:val="00B32B6B"/>
    <w:rsid w:val="00B3323E"/>
    <w:rsid w:val="00B33A25"/>
    <w:rsid w:val="00B360B4"/>
    <w:rsid w:val="00B366D8"/>
    <w:rsid w:val="00B36E8A"/>
    <w:rsid w:val="00B375EB"/>
    <w:rsid w:val="00B40DEA"/>
    <w:rsid w:val="00B42011"/>
    <w:rsid w:val="00B43282"/>
    <w:rsid w:val="00B45687"/>
    <w:rsid w:val="00B45BD2"/>
    <w:rsid w:val="00B47013"/>
    <w:rsid w:val="00B4767E"/>
    <w:rsid w:val="00B53A95"/>
    <w:rsid w:val="00B55B0C"/>
    <w:rsid w:val="00B56D85"/>
    <w:rsid w:val="00B61037"/>
    <w:rsid w:val="00B63CB0"/>
    <w:rsid w:val="00B6632A"/>
    <w:rsid w:val="00B67A7C"/>
    <w:rsid w:val="00B67EFE"/>
    <w:rsid w:val="00B704EA"/>
    <w:rsid w:val="00B70578"/>
    <w:rsid w:val="00B80272"/>
    <w:rsid w:val="00B81083"/>
    <w:rsid w:val="00B81D45"/>
    <w:rsid w:val="00B81F6C"/>
    <w:rsid w:val="00B82866"/>
    <w:rsid w:val="00B846BA"/>
    <w:rsid w:val="00B85022"/>
    <w:rsid w:val="00B856EC"/>
    <w:rsid w:val="00B85F85"/>
    <w:rsid w:val="00B87831"/>
    <w:rsid w:val="00B9477F"/>
    <w:rsid w:val="00B94E78"/>
    <w:rsid w:val="00B95368"/>
    <w:rsid w:val="00BA3ACA"/>
    <w:rsid w:val="00BA7296"/>
    <w:rsid w:val="00BB05E8"/>
    <w:rsid w:val="00BB1EEE"/>
    <w:rsid w:val="00BB2073"/>
    <w:rsid w:val="00BB4457"/>
    <w:rsid w:val="00BB4D7A"/>
    <w:rsid w:val="00BB68D2"/>
    <w:rsid w:val="00BC1586"/>
    <w:rsid w:val="00BC3126"/>
    <w:rsid w:val="00BD0C3D"/>
    <w:rsid w:val="00BD19C4"/>
    <w:rsid w:val="00BD1EBF"/>
    <w:rsid w:val="00BD2975"/>
    <w:rsid w:val="00BD3794"/>
    <w:rsid w:val="00BD415F"/>
    <w:rsid w:val="00BD7736"/>
    <w:rsid w:val="00BE30C0"/>
    <w:rsid w:val="00BE441F"/>
    <w:rsid w:val="00BE4D45"/>
    <w:rsid w:val="00BE5868"/>
    <w:rsid w:val="00BF0175"/>
    <w:rsid w:val="00BF236F"/>
    <w:rsid w:val="00BF369B"/>
    <w:rsid w:val="00BF478B"/>
    <w:rsid w:val="00BF4E52"/>
    <w:rsid w:val="00BF5E8A"/>
    <w:rsid w:val="00BF7A8B"/>
    <w:rsid w:val="00C00E53"/>
    <w:rsid w:val="00C020DD"/>
    <w:rsid w:val="00C0238F"/>
    <w:rsid w:val="00C03BF8"/>
    <w:rsid w:val="00C04FEF"/>
    <w:rsid w:val="00C12AFA"/>
    <w:rsid w:val="00C149DB"/>
    <w:rsid w:val="00C20925"/>
    <w:rsid w:val="00C21DA1"/>
    <w:rsid w:val="00C22D24"/>
    <w:rsid w:val="00C30984"/>
    <w:rsid w:val="00C335A3"/>
    <w:rsid w:val="00C33682"/>
    <w:rsid w:val="00C34346"/>
    <w:rsid w:val="00C34530"/>
    <w:rsid w:val="00C347B4"/>
    <w:rsid w:val="00C36884"/>
    <w:rsid w:val="00C40D84"/>
    <w:rsid w:val="00C426DC"/>
    <w:rsid w:val="00C42835"/>
    <w:rsid w:val="00C44187"/>
    <w:rsid w:val="00C44964"/>
    <w:rsid w:val="00C465C4"/>
    <w:rsid w:val="00C50E30"/>
    <w:rsid w:val="00C517E0"/>
    <w:rsid w:val="00C52060"/>
    <w:rsid w:val="00C52324"/>
    <w:rsid w:val="00C52FCB"/>
    <w:rsid w:val="00C54518"/>
    <w:rsid w:val="00C553FF"/>
    <w:rsid w:val="00C558DD"/>
    <w:rsid w:val="00C57556"/>
    <w:rsid w:val="00C60B24"/>
    <w:rsid w:val="00C61374"/>
    <w:rsid w:val="00C614F7"/>
    <w:rsid w:val="00C61EBE"/>
    <w:rsid w:val="00C6318A"/>
    <w:rsid w:val="00C64C5F"/>
    <w:rsid w:val="00C652A8"/>
    <w:rsid w:val="00C6539D"/>
    <w:rsid w:val="00C6728E"/>
    <w:rsid w:val="00C7266C"/>
    <w:rsid w:val="00C7494E"/>
    <w:rsid w:val="00C75739"/>
    <w:rsid w:val="00C7681E"/>
    <w:rsid w:val="00C77201"/>
    <w:rsid w:val="00C82638"/>
    <w:rsid w:val="00C83093"/>
    <w:rsid w:val="00C85B39"/>
    <w:rsid w:val="00C86E81"/>
    <w:rsid w:val="00C90B2E"/>
    <w:rsid w:val="00C91680"/>
    <w:rsid w:val="00C95FCE"/>
    <w:rsid w:val="00C96A9B"/>
    <w:rsid w:val="00CA2FE1"/>
    <w:rsid w:val="00CA53A1"/>
    <w:rsid w:val="00CA6EEE"/>
    <w:rsid w:val="00CB07AF"/>
    <w:rsid w:val="00CB2319"/>
    <w:rsid w:val="00CB33EF"/>
    <w:rsid w:val="00CB3406"/>
    <w:rsid w:val="00CB4237"/>
    <w:rsid w:val="00CB448A"/>
    <w:rsid w:val="00CB476E"/>
    <w:rsid w:val="00CB5689"/>
    <w:rsid w:val="00CC03C9"/>
    <w:rsid w:val="00CC05F7"/>
    <w:rsid w:val="00CC2F92"/>
    <w:rsid w:val="00CC3D0A"/>
    <w:rsid w:val="00CC473A"/>
    <w:rsid w:val="00CC51FA"/>
    <w:rsid w:val="00CC746C"/>
    <w:rsid w:val="00CD0966"/>
    <w:rsid w:val="00CD1649"/>
    <w:rsid w:val="00CD3AD2"/>
    <w:rsid w:val="00CD4935"/>
    <w:rsid w:val="00CE274D"/>
    <w:rsid w:val="00CE38CF"/>
    <w:rsid w:val="00CE6BE8"/>
    <w:rsid w:val="00CE75F4"/>
    <w:rsid w:val="00CF00BC"/>
    <w:rsid w:val="00CF179D"/>
    <w:rsid w:val="00CF1C30"/>
    <w:rsid w:val="00CF291E"/>
    <w:rsid w:val="00CF3788"/>
    <w:rsid w:val="00CF3B81"/>
    <w:rsid w:val="00CF5599"/>
    <w:rsid w:val="00CF6670"/>
    <w:rsid w:val="00CF7E30"/>
    <w:rsid w:val="00D00FA9"/>
    <w:rsid w:val="00D046E0"/>
    <w:rsid w:val="00D05FC6"/>
    <w:rsid w:val="00D06CE5"/>
    <w:rsid w:val="00D07A78"/>
    <w:rsid w:val="00D13320"/>
    <w:rsid w:val="00D13B92"/>
    <w:rsid w:val="00D13E52"/>
    <w:rsid w:val="00D15437"/>
    <w:rsid w:val="00D165F3"/>
    <w:rsid w:val="00D16E7C"/>
    <w:rsid w:val="00D178E2"/>
    <w:rsid w:val="00D17982"/>
    <w:rsid w:val="00D20196"/>
    <w:rsid w:val="00D20886"/>
    <w:rsid w:val="00D21901"/>
    <w:rsid w:val="00D2428E"/>
    <w:rsid w:val="00D245A8"/>
    <w:rsid w:val="00D2506A"/>
    <w:rsid w:val="00D251BF"/>
    <w:rsid w:val="00D260DC"/>
    <w:rsid w:val="00D2755C"/>
    <w:rsid w:val="00D304B8"/>
    <w:rsid w:val="00D366F2"/>
    <w:rsid w:val="00D41505"/>
    <w:rsid w:val="00D41692"/>
    <w:rsid w:val="00D41C41"/>
    <w:rsid w:val="00D42523"/>
    <w:rsid w:val="00D447CC"/>
    <w:rsid w:val="00D473A7"/>
    <w:rsid w:val="00D47A85"/>
    <w:rsid w:val="00D534FB"/>
    <w:rsid w:val="00D53CBD"/>
    <w:rsid w:val="00D53CFD"/>
    <w:rsid w:val="00D55CDC"/>
    <w:rsid w:val="00D5602B"/>
    <w:rsid w:val="00D622C3"/>
    <w:rsid w:val="00D62336"/>
    <w:rsid w:val="00D64A44"/>
    <w:rsid w:val="00D726BE"/>
    <w:rsid w:val="00D72E08"/>
    <w:rsid w:val="00D75165"/>
    <w:rsid w:val="00D75388"/>
    <w:rsid w:val="00D75605"/>
    <w:rsid w:val="00D76074"/>
    <w:rsid w:val="00D80241"/>
    <w:rsid w:val="00D81B5E"/>
    <w:rsid w:val="00D856A7"/>
    <w:rsid w:val="00D86A9C"/>
    <w:rsid w:val="00D92F50"/>
    <w:rsid w:val="00D9346F"/>
    <w:rsid w:val="00D96263"/>
    <w:rsid w:val="00D965A1"/>
    <w:rsid w:val="00D96DE9"/>
    <w:rsid w:val="00DA15C3"/>
    <w:rsid w:val="00DA3054"/>
    <w:rsid w:val="00DA399B"/>
    <w:rsid w:val="00DA6582"/>
    <w:rsid w:val="00DA71F7"/>
    <w:rsid w:val="00DA7ACD"/>
    <w:rsid w:val="00DB4C57"/>
    <w:rsid w:val="00DB5B55"/>
    <w:rsid w:val="00DB69AD"/>
    <w:rsid w:val="00DB6CF7"/>
    <w:rsid w:val="00DC2894"/>
    <w:rsid w:val="00DC334A"/>
    <w:rsid w:val="00DC3DA7"/>
    <w:rsid w:val="00DC41D1"/>
    <w:rsid w:val="00DC6455"/>
    <w:rsid w:val="00DC6523"/>
    <w:rsid w:val="00DC7916"/>
    <w:rsid w:val="00DD0FB2"/>
    <w:rsid w:val="00DD1305"/>
    <w:rsid w:val="00DD15E2"/>
    <w:rsid w:val="00DD250C"/>
    <w:rsid w:val="00DD36FA"/>
    <w:rsid w:val="00DD60BF"/>
    <w:rsid w:val="00DD77D7"/>
    <w:rsid w:val="00DE0560"/>
    <w:rsid w:val="00DE058A"/>
    <w:rsid w:val="00DE1FF1"/>
    <w:rsid w:val="00DE47D7"/>
    <w:rsid w:val="00DE4ECA"/>
    <w:rsid w:val="00DE5ABF"/>
    <w:rsid w:val="00DE6751"/>
    <w:rsid w:val="00DF040A"/>
    <w:rsid w:val="00DF1489"/>
    <w:rsid w:val="00DF25D2"/>
    <w:rsid w:val="00DF3571"/>
    <w:rsid w:val="00DF38A1"/>
    <w:rsid w:val="00DF5234"/>
    <w:rsid w:val="00DF5D15"/>
    <w:rsid w:val="00DF7B6C"/>
    <w:rsid w:val="00E03D5F"/>
    <w:rsid w:val="00E0683F"/>
    <w:rsid w:val="00E07CCA"/>
    <w:rsid w:val="00E10AF3"/>
    <w:rsid w:val="00E11F3F"/>
    <w:rsid w:val="00E132E6"/>
    <w:rsid w:val="00E132EB"/>
    <w:rsid w:val="00E14B82"/>
    <w:rsid w:val="00E163DA"/>
    <w:rsid w:val="00E203E9"/>
    <w:rsid w:val="00E205A8"/>
    <w:rsid w:val="00E211B6"/>
    <w:rsid w:val="00E26601"/>
    <w:rsid w:val="00E332EC"/>
    <w:rsid w:val="00E33BB9"/>
    <w:rsid w:val="00E348E5"/>
    <w:rsid w:val="00E35314"/>
    <w:rsid w:val="00E41BEC"/>
    <w:rsid w:val="00E428AC"/>
    <w:rsid w:val="00E44BC0"/>
    <w:rsid w:val="00E469EF"/>
    <w:rsid w:val="00E512F9"/>
    <w:rsid w:val="00E52E33"/>
    <w:rsid w:val="00E54EC0"/>
    <w:rsid w:val="00E55201"/>
    <w:rsid w:val="00E56F63"/>
    <w:rsid w:val="00E6076D"/>
    <w:rsid w:val="00E61BE6"/>
    <w:rsid w:val="00E62891"/>
    <w:rsid w:val="00E62D89"/>
    <w:rsid w:val="00E644F9"/>
    <w:rsid w:val="00E6557C"/>
    <w:rsid w:val="00E72C40"/>
    <w:rsid w:val="00E736A7"/>
    <w:rsid w:val="00E7397F"/>
    <w:rsid w:val="00E73B79"/>
    <w:rsid w:val="00E74900"/>
    <w:rsid w:val="00E75665"/>
    <w:rsid w:val="00E76275"/>
    <w:rsid w:val="00E7677D"/>
    <w:rsid w:val="00E804F0"/>
    <w:rsid w:val="00E80AF9"/>
    <w:rsid w:val="00E85100"/>
    <w:rsid w:val="00E869DF"/>
    <w:rsid w:val="00E917FE"/>
    <w:rsid w:val="00E92CEB"/>
    <w:rsid w:val="00E96110"/>
    <w:rsid w:val="00E96934"/>
    <w:rsid w:val="00E97648"/>
    <w:rsid w:val="00EA0569"/>
    <w:rsid w:val="00EA3058"/>
    <w:rsid w:val="00EA33A3"/>
    <w:rsid w:val="00EA38B0"/>
    <w:rsid w:val="00EA494F"/>
    <w:rsid w:val="00EA7852"/>
    <w:rsid w:val="00EA7EAE"/>
    <w:rsid w:val="00EB0A3A"/>
    <w:rsid w:val="00EB0EFC"/>
    <w:rsid w:val="00EB2C8D"/>
    <w:rsid w:val="00EB369C"/>
    <w:rsid w:val="00EB3C97"/>
    <w:rsid w:val="00EB3D63"/>
    <w:rsid w:val="00EB753D"/>
    <w:rsid w:val="00EC1129"/>
    <w:rsid w:val="00EC30A3"/>
    <w:rsid w:val="00EC4000"/>
    <w:rsid w:val="00EC56E6"/>
    <w:rsid w:val="00EC5882"/>
    <w:rsid w:val="00EC6F4F"/>
    <w:rsid w:val="00ED0736"/>
    <w:rsid w:val="00ED162E"/>
    <w:rsid w:val="00ED1978"/>
    <w:rsid w:val="00ED1E1B"/>
    <w:rsid w:val="00ED3E50"/>
    <w:rsid w:val="00ED4157"/>
    <w:rsid w:val="00ED6169"/>
    <w:rsid w:val="00ED6B2C"/>
    <w:rsid w:val="00ED7A82"/>
    <w:rsid w:val="00EE17D7"/>
    <w:rsid w:val="00EE5FFB"/>
    <w:rsid w:val="00EE61B7"/>
    <w:rsid w:val="00EE7E75"/>
    <w:rsid w:val="00EF0483"/>
    <w:rsid w:val="00EF0CC6"/>
    <w:rsid w:val="00EF10AF"/>
    <w:rsid w:val="00EF63D3"/>
    <w:rsid w:val="00EF6FCE"/>
    <w:rsid w:val="00F0420B"/>
    <w:rsid w:val="00F0610A"/>
    <w:rsid w:val="00F06542"/>
    <w:rsid w:val="00F06776"/>
    <w:rsid w:val="00F06919"/>
    <w:rsid w:val="00F0719B"/>
    <w:rsid w:val="00F0780D"/>
    <w:rsid w:val="00F10EB9"/>
    <w:rsid w:val="00F118CF"/>
    <w:rsid w:val="00F121F5"/>
    <w:rsid w:val="00F132FB"/>
    <w:rsid w:val="00F158C3"/>
    <w:rsid w:val="00F164DF"/>
    <w:rsid w:val="00F169D3"/>
    <w:rsid w:val="00F16BF6"/>
    <w:rsid w:val="00F23090"/>
    <w:rsid w:val="00F2790A"/>
    <w:rsid w:val="00F30B22"/>
    <w:rsid w:val="00F339C8"/>
    <w:rsid w:val="00F344CA"/>
    <w:rsid w:val="00F4196C"/>
    <w:rsid w:val="00F41C37"/>
    <w:rsid w:val="00F41D93"/>
    <w:rsid w:val="00F450EE"/>
    <w:rsid w:val="00F45162"/>
    <w:rsid w:val="00F46DB5"/>
    <w:rsid w:val="00F50939"/>
    <w:rsid w:val="00F52B09"/>
    <w:rsid w:val="00F53D43"/>
    <w:rsid w:val="00F5441F"/>
    <w:rsid w:val="00F56754"/>
    <w:rsid w:val="00F57E33"/>
    <w:rsid w:val="00F6311E"/>
    <w:rsid w:val="00F66B45"/>
    <w:rsid w:val="00F678C9"/>
    <w:rsid w:val="00F72188"/>
    <w:rsid w:val="00F72817"/>
    <w:rsid w:val="00F734A9"/>
    <w:rsid w:val="00F73ACD"/>
    <w:rsid w:val="00F76ED9"/>
    <w:rsid w:val="00F77699"/>
    <w:rsid w:val="00F801E1"/>
    <w:rsid w:val="00F80DB2"/>
    <w:rsid w:val="00F80ED5"/>
    <w:rsid w:val="00F814DE"/>
    <w:rsid w:val="00F83E1E"/>
    <w:rsid w:val="00F85299"/>
    <w:rsid w:val="00F85743"/>
    <w:rsid w:val="00F859EB"/>
    <w:rsid w:val="00F86B25"/>
    <w:rsid w:val="00F9037D"/>
    <w:rsid w:val="00F92536"/>
    <w:rsid w:val="00F92F2A"/>
    <w:rsid w:val="00F93B46"/>
    <w:rsid w:val="00F94714"/>
    <w:rsid w:val="00F95CDA"/>
    <w:rsid w:val="00FA1190"/>
    <w:rsid w:val="00FA3577"/>
    <w:rsid w:val="00FA7401"/>
    <w:rsid w:val="00FA75A2"/>
    <w:rsid w:val="00FB2B76"/>
    <w:rsid w:val="00FB2D62"/>
    <w:rsid w:val="00FB389C"/>
    <w:rsid w:val="00FB659F"/>
    <w:rsid w:val="00FC0118"/>
    <w:rsid w:val="00FC0821"/>
    <w:rsid w:val="00FC2E3E"/>
    <w:rsid w:val="00FC35D4"/>
    <w:rsid w:val="00FC3DF9"/>
    <w:rsid w:val="00FC5E1D"/>
    <w:rsid w:val="00FC620D"/>
    <w:rsid w:val="00FD0815"/>
    <w:rsid w:val="00FD1025"/>
    <w:rsid w:val="00FD4567"/>
    <w:rsid w:val="00FE1589"/>
    <w:rsid w:val="00FE1942"/>
    <w:rsid w:val="00FE3E79"/>
    <w:rsid w:val="00FE3F09"/>
    <w:rsid w:val="00FE64AB"/>
    <w:rsid w:val="00FF02AB"/>
    <w:rsid w:val="00FF1915"/>
    <w:rsid w:val="00FF3DBD"/>
    <w:rsid w:val="00FF4182"/>
    <w:rsid w:val="00FF4A26"/>
    <w:rsid w:val="00FF5DB1"/>
    <w:rsid w:val="018319D1"/>
    <w:rsid w:val="0270916C"/>
    <w:rsid w:val="02E581DA"/>
    <w:rsid w:val="0351A04B"/>
    <w:rsid w:val="035BC566"/>
    <w:rsid w:val="0404FE09"/>
    <w:rsid w:val="0488C82C"/>
    <w:rsid w:val="04AF0E67"/>
    <w:rsid w:val="04EC20EE"/>
    <w:rsid w:val="04F1815D"/>
    <w:rsid w:val="050AB3D2"/>
    <w:rsid w:val="050D5B7A"/>
    <w:rsid w:val="051EF291"/>
    <w:rsid w:val="0601DC99"/>
    <w:rsid w:val="06DF7000"/>
    <w:rsid w:val="0711EF1B"/>
    <w:rsid w:val="075F195C"/>
    <w:rsid w:val="07B90AD0"/>
    <w:rsid w:val="07C24EF3"/>
    <w:rsid w:val="08C4D68F"/>
    <w:rsid w:val="08CAA669"/>
    <w:rsid w:val="09714879"/>
    <w:rsid w:val="09BC673B"/>
    <w:rsid w:val="0A84AB45"/>
    <w:rsid w:val="0AF9D05E"/>
    <w:rsid w:val="0B075DC8"/>
    <w:rsid w:val="0B0D18DA"/>
    <w:rsid w:val="0B17DB4B"/>
    <w:rsid w:val="0B6631BD"/>
    <w:rsid w:val="0BB7F07E"/>
    <w:rsid w:val="0C034A2F"/>
    <w:rsid w:val="0C4B410E"/>
    <w:rsid w:val="0D01D2FA"/>
    <w:rsid w:val="0D1A595A"/>
    <w:rsid w:val="0D57C1C9"/>
    <w:rsid w:val="0D7E6A4F"/>
    <w:rsid w:val="0E835C52"/>
    <w:rsid w:val="0F4A1847"/>
    <w:rsid w:val="0F82D100"/>
    <w:rsid w:val="0F94D6EA"/>
    <w:rsid w:val="0FC20901"/>
    <w:rsid w:val="0FE089FD"/>
    <w:rsid w:val="0FE9AB37"/>
    <w:rsid w:val="0FF3259A"/>
    <w:rsid w:val="102084F8"/>
    <w:rsid w:val="10237698"/>
    <w:rsid w:val="1023A50D"/>
    <w:rsid w:val="108C8D23"/>
    <w:rsid w:val="10C43F85"/>
    <w:rsid w:val="10ED2111"/>
    <w:rsid w:val="11C6F1C8"/>
    <w:rsid w:val="1228E374"/>
    <w:rsid w:val="1279ACC4"/>
    <w:rsid w:val="128CDE51"/>
    <w:rsid w:val="1301D56A"/>
    <w:rsid w:val="1305251D"/>
    <w:rsid w:val="1354B74A"/>
    <w:rsid w:val="13AA2C97"/>
    <w:rsid w:val="1485F068"/>
    <w:rsid w:val="14B9D77C"/>
    <w:rsid w:val="152F8577"/>
    <w:rsid w:val="155C4277"/>
    <w:rsid w:val="158DA8FC"/>
    <w:rsid w:val="16614E59"/>
    <w:rsid w:val="1683612A"/>
    <w:rsid w:val="17045BA2"/>
    <w:rsid w:val="17FBEC17"/>
    <w:rsid w:val="17FD1EBA"/>
    <w:rsid w:val="185121BE"/>
    <w:rsid w:val="187C0FCB"/>
    <w:rsid w:val="18E3EF28"/>
    <w:rsid w:val="18F8509B"/>
    <w:rsid w:val="1950EDA4"/>
    <w:rsid w:val="1A08D49A"/>
    <w:rsid w:val="1AD62D75"/>
    <w:rsid w:val="1B06C5DB"/>
    <w:rsid w:val="1BAE381E"/>
    <w:rsid w:val="1C4AB85D"/>
    <w:rsid w:val="1CFF17E2"/>
    <w:rsid w:val="1D06C2B5"/>
    <w:rsid w:val="1D3668B0"/>
    <w:rsid w:val="1D9BEFC8"/>
    <w:rsid w:val="1E172AE0"/>
    <w:rsid w:val="1EA6F7F8"/>
    <w:rsid w:val="1ED41DCE"/>
    <w:rsid w:val="1EFA66D1"/>
    <w:rsid w:val="1F4FEB5E"/>
    <w:rsid w:val="20202CAE"/>
    <w:rsid w:val="210988FE"/>
    <w:rsid w:val="2135AD77"/>
    <w:rsid w:val="213CE066"/>
    <w:rsid w:val="21F66988"/>
    <w:rsid w:val="228DD7CD"/>
    <w:rsid w:val="23C81AF3"/>
    <w:rsid w:val="23C9EF49"/>
    <w:rsid w:val="240A874E"/>
    <w:rsid w:val="242F00C7"/>
    <w:rsid w:val="245FB1D4"/>
    <w:rsid w:val="24760A43"/>
    <w:rsid w:val="2489473B"/>
    <w:rsid w:val="25270B80"/>
    <w:rsid w:val="252E0A4A"/>
    <w:rsid w:val="25A60608"/>
    <w:rsid w:val="26C32E34"/>
    <w:rsid w:val="26C7BA34"/>
    <w:rsid w:val="274089E1"/>
    <w:rsid w:val="2753257E"/>
    <w:rsid w:val="277EC44D"/>
    <w:rsid w:val="2789A0AB"/>
    <w:rsid w:val="294ACE8A"/>
    <w:rsid w:val="29C3C9F5"/>
    <w:rsid w:val="2B0875DC"/>
    <w:rsid w:val="2B21DD25"/>
    <w:rsid w:val="2B328690"/>
    <w:rsid w:val="2B73E1CA"/>
    <w:rsid w:val="2BB6B1DF"/>
    <w:rsid w:val="2BD20AEA"/>
    <w:rsid w:val="2BFAA17E"/>
    <w:rsid w:val="2C220E24"/>
    <w:rsid w:val="2C330120"/>
    <w:rsid w:val="2C827A47"/>
    <w:rsid w:val="2D111913"/>
    <w:rsid w:val="2D322B68"/>
    <w:rsid w:val="2D5A388E"/>
    <w:rsid w:val="2DF7448B"/>
    <w:rsid w:val="2E102E1F"/>
    <w:rsid w:val="2E246CDE"/>
    <w:rsid w:val="2EBBC433"/>
    <w:rsid w:val="2F18127F"/>
    <w:rsid w:val="2F4A6579"/>
    <w:rsid w:val="2FB1390A"/>
    <w:rsid w:val="30C4E81B"/>
    <w:rsid w:val="30EE6B61"/>
    <w:rsid w:val="311C8AC6"/>
    <w:rsid w:val="3168D47E"/>
    <w:rsid w:val="31C20503"/>
    <w:rsid w:val="31C62938"/>
    <w:rsid w:val="327DDEA6"/>
    <w:rsid w:val="33206639"/>
    <w:rsid w:val="3366F210"/>
    <w:rsid w:val="346DD677"/>
    <w:rsid w:val="3472DD1C"/>
    <w:rsid w:val="347D5E0B"/>
    <w:rsid w:val="34A07540"/>
    <w:rsid w:val="35597270"/>
    <w:rsid w:val="358965CB"/>
    <w:rsid w:val="35EF3573"/>
    <w:rsid w:val="35F0D675"/>
    <w:rsid w:val="3648A881"/>
    <w:rsid w:val="36CFB15F"/>
    <w:rsid w:val="36D337AF"/>
    <w:rsid w:val="376C97AC"/>
    <w:rsid w:val="37BBD145"/>
    <w:rsid w:val="37C8E3BB"/>
    <w:rsid w:val="3810D407"/>
    <w:rsid w:val="386A6813"/>
    <w:rsid w:val="38F5F225"/>
    <w:rsid w:val="391C142C"/>
    <w:rsid w:val="392924F2"/>
    <w:rsid w:val="399449AA"/>
    <w:rsid w:val="3A827490"/>
    <w:rsid w:val="3B1CC50B"/>
    <w:rsid w:val="3BAED2F5"/>
    <w:rsid w:val="3C7FFD6A"/>
    <w:rsid w:val="3CDB79FF"/>
    <w:rsid w:val="3CEC4CF2"/>
    <w:rsid w:val="3DBA95D3"/>
    <w:rsid w:val="3E6F8BCC"/>
    <w:rsid w:val="3E85C2B0"/>
    <w:rsid w:val="3F9345AF"/>
    <w:rsid w:val="40AB69DE"/>
    <w:rsid w:val="40AF2BA3"/>
    <w:rsid w:val="40B1A6DE"/>
    <w:rsid w:val="40CA06AA"/>
    <w:rsid w:val="410A6788"/>
    <w:rsid w:val="413ADCFD"/>
    <w:rsid w:val="415F6E8C"/>
    <w:rsid w:val="41D12318"/>
    <w:rsid w:val="4200319E"/>
    <w:rsid w:val="4265D70B"/>
    <w:rsid w:val="428B254C"/>
    <w:rsid w:val="42A5D37D"/>
    <w:rsid w:val="42BDFD07"/>
    <w:rsid w:val="42DE8917"/>
    <w:rsid w:val="42EE42CF"/>
    <w:rsid w:val="42F4DC72"/>
    <w:rsid w:val="43C4E72F"/>
    <w:rsid w:val="442D22D4"/>
    <w:rsid w:val="444D265A"/>
    <w:rsid w:val="44A15CC0"/>
    <w:rsid w:val="44E2315B"/>
    <w:rsid w:val="450CAD81"/>
    <w:rsid w:val="451FA62C"/>
    <w:rsid w:val="46BCA422"/>
    <w:rsid w:val="4764AE53"/>
    <w:rsid w:val="48229269"/>
    <w:rsid w:val="483AE26A"/>
    <w:rsid w:val="483F4C26"/>
    <w:rsid w:val="487E09A2"/>
    <w:rsid w:val="48EACC2D"/>
    <w:rsid w:val="4906C1E9"/>
    <w:rsid w:val="497A4DB5"/>
    <w:rsid w:val="4BA6CE04"/>
    <w:rsid w:val="4C90E634"/>
    <w:rsid w:val="4CF9C75F"/>
    <w:rsid w:val="4D0E13C4"/>
    <w:rsid w:val="4D5BB292"/>
    <w:rsid w:val="4D66BD65"/>
    <w:rsid w:val="4D74AA49"/>
    <w:rsid w:val="4DDDA0C8"/>
    <w:rsid w:val="4E757428"/>
    <w:rsid w:val="4E98D152"/>
    <w:rsid w:val="4EAE8DAA"/>
    <w:rsid w:val="4EFA2A4D"/>
    <w:rsid w:val="4F6546F7"/>
    <w:rsid w:val="4FAD5996"/>
    <w:rsid w:val="4FC6B77F"/>
    <w:rsid w:val="4FE810DA"/>
    <w:rsid w:val="50017E0E"/>
    <w:rsid w:val="50350E03"/>
    <w:rsid w:val="50854E07"/>
    <w:rsid w:val="50A13A1A"/>
    <w:rsid w:val="50AD48C7"/>
    <w:rsid w:val="5152F179"/>
    <w:rsid w:val="51BBB691"/>
    <w:rsid w:val="526FD557"/>
    <w:rsid w:val="52ACD650"/>
    <w:rsid w:val="535786F2"/>
    <w:rsid w:val="536D5FE8"/>
    <w:rsid w:val="55B35E57"/>
    <w:rsid w:val="55C6F839"/>
    <w:rsid w:val="56202B09"/>
    <w:rsid w:val="56343B29"/>
    <w:rsid w:val="566E2EE1"/>
    <w:rsid w:val="57380C69"/>
    <w:rsid w:val="5762C9FE"/>
    <w:rsid w:val="57BC3E8B"/>
    <w:rsid w:val="57C36EE9"/>
    <w:rsid w:val="58592C54"/>
    <w:rsid w:val="58CA567C"/>
    <w:rsid w:val="599729E5"/>
    <w:rsid w:val="59ACCF42"/>
    <w:rsid w:val="59D0E1E7"/>
    <w:rsid w:val="59E4CB2C"/>
    <w:rsid w:val="5ABBF281"/>
    <w:rsid w:val="5AC6D64F"/>
    <w:rsid w:val="5B0DB602"/>
    <w:rsid w:val="5B2014F8"/>
    <w:rsid w:val="5B22041A"/>
    <w:rsid w:val="5B550A8B"/>
    <w:rsid w:val="5B9E2BB9"/>
    <w:rsid w:val="5C82FB77"/>
    <w:rsid w:val="5CBC6393"/>
    <w:rsid w:val="5CC6EE9A"/>
    <w:rsid w:val="5D5DCE13"/>
    <w:rsid w:val="5E565F0E"/>
    <w:rsid w:val="5EB6E2A2"/>
    <w:rsid w:val="5ECE321F"/>
    <w:rsid w:val="5F9F4C0A"/>
    <w:rsid w:val="601AEC1B"/>
    <w:rsid w:val="60F6C1D4"/>
    <w:rsid w:val="61B7C077"/>
    <w:rsid w:val="62755E2E"/>
    <w:rsid w:val="633FCDD5"/>
    <w:rsid w:val="635390D8"/>
    <w:rsid w:val="6472BD2D"/>
    <w:rsid w:val="6475EA3C"/>
    <w:rsid w:val="653BE07E"/>
    <w:rsid w:val="653C5ADE"/>
    <w:rsid w:val="656B6DB6"/>
    <w:rsid w:val="65EBBA09"/>
    <w:rsid w:val="660E8D8E"/>
    <w:rsid w:val="66809EF6"/>
    <w:rsid w:val="66D82B3F"/>
    <w:rsid w:val="6749A9DD"/>
    <w:rsid w:val="67DED94E"/>
    <w:rsid w:val="686E1B03"/>
    <w:rsid w:val="6874499A"/>
    <w:rsid w:val="68A0F56F"/>
    <w:rsid w:val="69351A58"/>
    <w:rsid w:val="696CF685"/>
    <w:rsid w:val="699E25CE"/>
    <w:rsid w:val="69C7CA8A"/>
    <w:rsid w:val="6A382506"/>
    <w:rsid w:val="6A975A27"/>
    <w:rsid w:val="6ACC52B0"/>
    <w:rsid w:val="6ADD146D"/>
    <w:rsid w:val="6B68A4D9"/>
    <w:rsid w:val="6B9C0756"/>
    <w:rsid w:val="6B9F12BB"/>
    <w:rsid w:val="6BBFD64A"/>
    <w:rsid w:val="6C0D521B"/>
    <w:rsid w:val="6C545B6B"/>
    <w:rsid w:val="6CCC63BC"/>
    <w:rsid w:val="6DA9227C"/>
    <w:rsid w:val="6DC574EF"/>
    <w:rsid w:val="6E199F73"/>
    <w:rsid w:val="6E2A4906"/>
    <w:rsid w:val="6E4FFD47"/>
    <w:rsid w:val="6E772747"/>
    <w:rsid w:val="6EB524E7"/>
    <w:rsid w:val="6EDC6D24"/>
    <w:rsid w:val="6EE258CD"/>
    <w:rsid w:val="6EFC6C53"/>
    <w:rsid w:val="6F990C74"/>
    <w:rsid w:val="6FA2D965"/>
    <w:rsid w:val="6FB56FD4"/>
    <w:rsid w:val="6FCB8266"/>
    <w:rsid w:val="70327982"/>
    <w:rsid w:val="714D74B5"/>
    <w:rsid w:val="71A7E9A3"/>
    <w:rsid w:val="722ABEDC"/>
    <w:rsid w:val="722ADF35"/>
    <w:rsid w:val="725797B5"/>
    <w:rsid w:val="7280734E"/>
    <w:rsid w:val="72A8E479"/>
    <w:rsid w:val="7368CAFB"/>
    <w:rsid w:val="738DE243"/>
    <w:rsid w:val="7465651B"/>
    <w:rsid w:val="746F731E"/>
    <w:rsid w:val="74707E67"/>
    <w:rsid w:val="747ADF54"/>
    <w:rsid w:val="75150F79"/>
    <w:rsid w:val="7518B4A6"/>
    <w:rsid w:val="756B46B9"/>
    <w:rsid w:val="75AD5B49"/>
    <w:rsid w:val="75BDD8CC"/>
    <w:rsid w:val="75D64C4D"/>
    <w:rsid w:val="762FA3D9"/>
    <w:rsid w:val="764BB2CE"/>
    <w:rsid w:val="774A5041"/>
    <w:rsid w:val="77502F75"/>
    <w:rsid w:val="7770164E"/>
    <w:rsid w:val="77B766C7"/>
    <w:rsid w:val="77C183B9"/>
    <w:rsid w:val="78311AF4"/>
    <w:rsid w:val="78455799"/>
    <w:rsid w:val="7891546D"/>
    <w:rsid w:val="78C6198E"/>
    <w:rsid w:val="7932F435"/>
    <w:rsid w:val="7935583C"/>
    <w:rsid w:val="794D2E5E"/>
    <w:rsid w:val="7ACB69D0"/>
    <w:rsid w:val="7B65D2F8"/>
    <w:rsid w:val="7B7463B6"/>
    <w:rsid w:val="7B85BD52"/>
    <w:rsid w:val="7BC05E82"/>
    <w:rsid w:val="7BEFB0F3"/>
    <w:rsid w:val="7C63E0D8"/>
    <w:rsid w:val="7C92D6ED"/>
    <w:rsid w:val="7EA60DD2"/>
    <w:rsid w:val="7EC45C70"/>
    <w:rsid w:val="7EFF8459"/>
    <w:rsid w:val="7F426B8E"/>
    <w:rsid w:val="7F562F25"/>
    <w:rsid w:val="7F5C2FD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B27888"/>
  <w15:chartTrackingRefBased/>
  <w15:docId w15:val="{79BC7C9D-C0D8-4021-AE35-3AA9D68AA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738"/>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3165D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F442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65D7"/>
    <w:rPr>
      <w:rFonts w:asciiTheme="majorHAnsi" w:eastAsiaTheme="majorEastAsia" w:hAnsiTheme="majorHAnsi" w:cstheme="majorBidi"/>
      <w:color w:val="2F5496" w:themeColor="accent1" w:themeShade="BF"/>
      <w:kern w:val="0"/>
      <w:sz w:val="32"/>
      <w:szCs w:val="32"/>
      <w:lang w:val="en"/>
      <w14:ligatures w14:val="none"/>
    </w:rPr>
  </w:style>
  <w:style w:type="paragraph" w:styleId="ListParagraph">
    <w:name w:val="List Paragraph"/>
    <w:basedOn w:val="Normal"/>
    <w:uiPriority w:val="34"/>
    <w:qFormat/>
    <w:rsid w:val="00C52FCB"/>
    <w:pPr>
      <w:ind w:left="720"/>
      <w:contextualSpacing/>
    </w:pPr>
  </w:style>
  <w:style w:type="character" w:customStyle="1" w:styleId="Heading2Char">
    <w:name w:val="Heading 2 Char"/>
    <w:basedOn w:val="DefaultParagraphFont"/>
    <w:link w:val="Heading2"/>
    <w:uiPriority w:val="9"/>
    <w:rsid w:val="003F442C"/>
    <w:rPr>
      <w:rFonts w:asciiTheme="majorHAnsi" w:eastAsiaTheme="majorEastAsia" w:hAnsiTheme="majorHAnsi" w:cstheme="majorBidi"/>
      <w:color w:val="2F5496" w:themeColor="accent1" w:themeShade="BF"/>
      <w:kern w:val="0"/>
      <w:sz w:val="26"/>
      <w:szCs w:val="26"/>
      <w:lang w:val="en"/>
      <w14:ligatures w14:val="none"/>
    </w:rPr>
  </w:style>
  <w:style w:type="character" w:styleId="CommentReference">
    <w:name w:val="annotation reference"/>
    <w:basedOn w:val="DefaultParagraphFont"/>
    <w:uiPriority w:val="99"/>
    <w:semiHidden/>
    <w:unhideWhenUsed/>
    <w:rsid w:val="00ED1E1B"/>
    <w:rPr>
      <w:sz w:val="16"/>
      <w:szCs w:val="16"/>
    </w:rPr>
  </w:style>
  <w:style w:type="paragraph" w:styleId="CommentText">
    <w:name w:val="annotation text"/>
    <w:basedOn w:val="Normal"/>
    <w:link w:val="CommentTextChar"/>
    <w:uiPriority w:val="99"/>
    <w:unhideWhenUsed/>
    <w:rsid w:val="00ED1E1B"/>
    <w:pPr>
      <w:spacing w:line="240" w:lineRule="auto"/>
    </w:pPr>
    <w:rPr>
      <w:sz w:val="20"/>
      <w:szCs w:val="20"/>
    </w:rPr>
  </w:style>
  <w:style w:type="character" w:customStyle="1" w:styleId="CommentTextChar">
    <w:name w:val="Comment Text Char"/>
    <w:basedOn w:val="DefaultParagraphFont"/>
    <w:link w:val="CommentText"/>
    <w:uiPriority w:val="99"/>
    <w:rsid w:val="00ED1E1B"/>
    <w:rPr>
      <w:rFonts w:ascii="Arial" w:eastAsia="Arial" w:hAnsi="Arial" w:cs="Arial"/>
      <w:kern w:val="0"/>
      <w:sz w:val="20"/>
      <w:szCs w:val="20"/>
      <w:lang w:val="en"/>
      <w14:ligatures w14:val="none"/>
    </w:rPr>
  </w:style>
  <w:style w:type="paragraph" w:styleId="FootnoteText">
    <w:name w:val="footnote text"/>
    <w:basedOn w:val="Normal"/>
    <w:link w:val="FootnoteTextChar"/>
    <w:uiPriority w:val="99"/>
    <w:semiHidden/>
    <w:unhideWhenUsed/>
    <w:rsid w:val="00ED1E1B"/>
    <w:pPr>
      <w:spacing w:line="240" w:lineRule="auto"/>
    </w:pPr>
    <w:rPr>
      <w:sz w:val="20"/>
      <w:szCs w:val="20"/>
    </w:rPr>
  </w:style>
  <w:style w:type="character" w:customStyle="1" w:styleId="FootnoteTextChar">
    <w:name w:val="Footnote Text Char"/>
    <w:basedOn w:val="DefaultParagraphFont"/>
    <w:link w:val="FootnoteText"/>
    <w:uiPriority w:val="99"/>
    <w:semiHidden/>
    <w:rsid w:val="00ED1E1B"/>
    <w:rPr>
      <w:rFonts w:ascii="Arial" w:eastAsia="Arial" w:hAnsi="Arial" w:cs="Arial"/>
      <w:kern w:val="0"/>
      <w:sz w:val="20"/>
      <w:szCs w:val="20"/>
      <w:lang w:val="en"/>
      <w14:ligatures w14:val="none"/>
    </w:rPr>
  </w:style>
  <w:style w:type="character" w:styleId="FootnoteReference">
    <w:name w:val="footnote reference"/>
    <w:basedOn w:val="DefaultParagraphFont"/>
    <w:uiPriority w:val="99"/>
    <w:semiHidden/>
    <w:unhideWhenUsed/>
    <w:rsid w:val="00ED1E1B"/>
    <w:rPr>
      <w:vertAlign w:val="superscript"/>
    </w:rPr>
  </w:style>
  <w:style w:type="paragraph" w:styleId="Header">
    <w:name w:val="header"/>
    <w:basedOn w:val="Normal"/>
    <w:link w:val="HeaderChar"/>
    <w:uiPriority w:val="99"/>
    <w:semiHidden/>
    <w:unhideWhenUsed/>
    <w:rsid w:val="003C15F7"/>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3C15F7"/>
    <w:rPr>
      <w:rFonts w:ascii="Arial" w:eastAsia="Arial" w:hAnsi="Arial" w:cs="Arial"/>
      <w:kern w:val="0"/>
      <w:lang w:val="en"/>
      <w14:ligatures w14:val="none"/>
    </w:rPr>
  </w:style>
  <w:style w:type="paragraph" w:styleId="Footer">
    <w:name w:val="footer"/>
    <w:basedOn w:val="Normal"/>
    <w:link w:val="FooterChar"/>
    <w:uiPriority w:val="99"/>
    <w:semiHidden/>
    <w:unhideWhenUsed/>
    <w:rsid w:val="003C15F7"/>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3C15F7"/>
    <w:rPr>
      <w:rFonts w:ascii="Arial" w:eastAsia="Arial" w:hAnsi="Arial" w:cs="Arial"/>
      <w:kern w:val="0"/>
      <w:lang w:val="en"/>
      <w14:ligatures w14:val="none"/>
    </w:rPr>
  </w:style>
  <w:style w:type="character" w:styleId="Hyperlink">
    <w:name w:val="Hyperlink"/>
    <w:basedOn w:val="DefaultParagraphFont"/>
    <w:uiPriority w:val="99"/>
    <w:unhideWhenUsed/>
    <w:rsid w:val="00FC0118"/>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7B5710"/>
    <w:rPr>
      <w:b/>
      <w:bCs/>
    </w:rPr>
  </w:style>
  <w:style w:type="character" w:customStyle="1" w:styleId="CommentSubjectChar">
    <w:name w:val="Comment Subject Char"/>
    <w:basedOn w:val="CommentTextChar"/>
    <w:link w:val="CommentSubject"/>
    <w:uiPriority w:val="99"/>
    <w:semiHidden/>
    <w:rsid w:val="007B5710"/>
    <w:rPr>
      <w:rFonts w:ascii="Arial" w:eastAsia="Arial" w:hAnsi="Arial" w:cs="Arial"/>
      <w:b/>
      <w:bCs/>
      <w:kern w:val="0"/>
      <w:sz w:val="20"/>
      <w:szCs w:val="20"/>
      <w:lang w:val="en"/>
      <w14:ligatures w14:val="none"/>
    </w:rPr>
  </w:style>
  <w:style w:type="character" w:styleId="UnresolvedMention">
    <w:name w:val="Unresolved Mention"/>
    <w:basedOn w:val="DefaultParagraphFont"/>
    <w:uiPriority w:val="99"/>
    <w:semiHidden/>
    <w:unhideWhenUsed/>
    <w:rsid w:val="00B47013"/>
    <w:rPr>
      <w:color w:val="605E5C"/>
      <w:shd w:val="clear" w:color="auto" w:fill="E1DFDD"/>
    </w:rPr>
  </w:style>
  <w:style w:type="character" w:styleId="Mention">
    <w:name w:val="Mention"/>
    <w:basedOn w:val="DefaultParagraphFont"/>
    <w:uiPriority w:val="99"/>
    <w:unhideWhenUsed/>
    <w:rsid w:val="00DD0FB2"/>
    <w:rPr>
      <w:color w:val="2B579A"/>
      <w:shd w:val="clear" w:color="auto" w:fill="E1DFDD"/>
    </w:rPr>
  </w:style>
  <w:style w:type="paragraph" w:styleId="Revision">
    <w:name w:val="Revision"/>
    <w:hidden/>
    <w:uiPriority w:val="99"/>
    <w:semiHidden/>
    <w:rsid w:val="00AB6073"/>
    <w:pPr>
      <w:spacing w:after="0" w:line="240" w:lineRule="auto"/>
    </w:pPr>
    <w:rPr>
      <w:rFonts w:ascii="Arial" w:eastAsia="Arial" w:hAnsi="Arial" w:cs="Arial"/>
      <w:kern w:val="0"/>
      <w:lang w:val="en"/>
      <w14:ligatures w14:val="none"/>
    </w:rPr>
  </w:style>
  <w:style w:type="paragraph" w:styleId="EndnoteText">
    <w:name w:val="endnote text"/>
    <w:basedOn w:val="Normal"/>
    <w:link w:val="EndnoteTextChar"/>
    <w:uiPriority w:val="99"/>
    <w:semiHidden/>
    <w:unhideWhenUsed/>
    <w:rsid w:val="00A26D4C"/>
    <w:pPr>
      <w:spacing w:line="240" w:lineRule="auto"/>
    </w:pPr>
    <w:rPr>
      <w:sz w:val="20"/>
      <w:szCs w:val="20"/>
    </w:rPr>
  </w:style>
  <w:style w:type="character" w:customStyle="1" w:styleId="EndnoteTextChar">
    <w:name w:val="Endnote Text Char"/>
    <w:basedOn w:val="DefaultParagraphFont"/>
    <w:link w:val="EndnoteText"/>
    <w:uiPriority w:val="99"/>
    <w:semiHidden/>
    <w:rsid w:val="00A26D4C"/>
    <w:rPr>
      <w:rFonts w:ascii="Arial" w:eastAsia="Arial" w:hAnsi="Arial" w:cs="Arial"/>
      <w:kern w:val="0"/>
      <w:sz w:val="20"/>
      <w:szCs w:val="20"/>
      <w:lang w:val="en"/>
      <w14:ligatures w14:val="none"/>
    </w:rPr>
  </w:style>
  <w:style w:type="character" w:styleId="EndnoteReference">
    <w:name w:val="endnote reference"/>
    <w:basedOn w:val="DefaultParagraphFont"/>
    <w:uiPriority w:val="99"/>
    <w:semiHidden/>
    <w:unhideWhenUsed/>
    <w:rsid w:val="00A26D4C"/>
    <w:rPr>
      <w:vertAlign w:val="superscript"/>
    </w:rPr>
  </w:style>
  <w:style w:type="character" w:styleId="FollowedHyperlink">
    <w:name w:val="FollowedHyperlink"/>
    <w:basedOn w:val="DefaultParagraphFont"/>
    <w:uiPriority w:val="99"/>
    <w:semiHidden/>
    <w:unhideWhenUsed/>
    <w:rsid w:val="004E573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5017932">
      <w:bodyDiv w:val="1"/>
      <w:marLeft w:val="0"/>
      <w:marRight w:val="0"/>
      <w:marTop w:val="0"/>
      <w:marBottom w:val="0"/>
      <w:divBdr>
        <w:top w:val="none" w:sz="0" w:space="0" w:color="auto"/>
        <w:left w:val="none" w:sz="0" w:space="0" w:color="auto"/>
        <w:bottom w:val="none" w:sz="0" w:space="0" w:color="auto"/>
        <w:right w:val="none" w:sz="0" w:space="0" w:color="auto"/>
      </w:divBdr>
      <w:divsChild>
        <w:div w:id="200560573">
          <w:marLeft w:val="0"/>
          <w:marRight w:val="0"/>
          <w:marTop w:val="0"/>
          <w:marBottom w:val="0"/>
          <w:divBdr>
            <w:top w:val="none" w:sz="0" w:space="0" w:color="auto"/>
            <w:left w:val="none" w:sz="0" w:space="0" w:color="auto"/>
            <w:bottom w:val="none" w:sz="0" w:space="0" w:color="auto"/>
            <w:right w:val="none" w:sz="0" w:space="0" w:color="auto"/>
          </w:divBdr>
        </w:div>
        <w:div w:id="362828746">
          <w:marLeft w:val="0"/>
          <w:marRight w:val="0"/>
          <w:marTop w:val="0"/>
          <w:marBottom w:val="0"/>
          <w:divBdr>
            <w:top w:val="none" w:sz="0" w:space="0" w:color="auto"/>
            <w:left w:val="none" w:sz="0" w:space="0" w:color="auto"/>
            <w:bottom w:val="none" w:sz="0" w:space="0" w:color="auto"/>
            <w:right w:val="none" w:sz="0" w:space="0" w:color="auto"/>
          </w:divBdr>
        </w:div>
        <w:div w:id="2076080040">
          <w:marLeft w:val="0"/>
          <w:marRight w:val="0"/>
          <w:marTop w:val="0"/>
          <w:marBottom w:val="0"/>
          <w:divBdr>
            <w:top w:val="none" w:sz="0" w:space="0" w:color="auto"/>
            <w:left w:val="none" w:sz="0" w:space="0" w:color="auto"/>
            <w:bottom w:val="none" w:sz="0" w:space="0" w:color="auto"/>
            <w:right w:val="none" w:sz="0" w:space="0" w:color="auto"/>
          </w:divBdr>
        </w:div>
      </w:divsChild>
    </w:div>
    <w:div w:id="314267259">
      <w:bodyDiv w:val="1"/>
      <w:marLeft w:val="0"/>
      <w:marRight w:val="0"/>
      <w:marTop w:val="0"/>
      <w:marBottom w:val="0"/>
      <w:divBdr>
        <w:top w:val="none" w:sz="0" w:space="0" w:color="auto"/>
        <w:left w:val="none" w:sz="0" w:space="0" w:color="auto"/>
        <w:bottom w:val="none" w:sz="0" w:space="0" w:color="auto"/>
        <w:right w:val="none" w:sz="0" w:space="0" w:color="auto"/>
      </w:divBdr>
      <w:divsChild>
        <w:div w:id="827598547">
          <w:marLeft w:val="0"/>
          <w:marRight w:val="0"/>
          <w:marTop w:val="0"/>
          <w:marBottom w:val="0"/>
          <w:divBdr>
            <w:top w:val="none" w:sz="0" w:space="0" w:color="auto"/>
            <w:left w:val="none" w:sz="0" w:space="0" w:color="auto"/>
            <w:bottom w:val="none" w:sz="0" w:space="0" w:color="auto"/>
            <w:right w:val="none" w:sz="0" w:space="0" w:color="auto"/>
          </w:divBdr>
        </w:div>
        <w:div w:id="1070615526">
          <w:marLeft w:val="0"/>
          <w:marRight w:val="0"/>
          <w:marTop w:val="0"/>
          <w:marBottom w:val="0"/>
          <w:divBdr>
            <w:top w:val="none" w:sz="0" w:space="0" w:color="auto"/>
            <w:left w:val="none" w:sz="0" w:space="0" w:color="auto"/>
            <w:bottom w:val="none" w:sz="0" w:space="0" w:color="auto"/>
            <w:right w:val="none" w:sz="0" w:space="0" w:color="auto"/>
          </w:divBdr>
        </w:div>
        <w:div w:id="1360085581">
          <w:marLeft w:val="0"/>
          <w:marRight w:val="0"/>
          <w:marTop w:val="0"/>
          <w:marBottom w:val="0"/>
          <w:divBdr>
            <w:top w:val="none" w:sz="0" w:space="0" w:color="auto"/>
            <w:left w:val="none" w:sz="0" w:space="0" w:color="auto"/>
            <w:bottom w:val="none" w:sz="0" w:space="0" w:color="auto"/>
            <w:right w:val="none" w:sz="0" w:space="0" w:color="auto"/>
          </w:divBdr>
        </w:div>
      </w:divsChild>
    </w:div>
    <w:div w:id="1127507533">
      <w:bodyDiv w:val="1"/>
      <w:marLeft w:val="0"/>
      <w:marRight w:val="0"/>
      <w:marTop w:val="0"/>
      <w:marBottom w:val="0"/>
      <w:divBdr>
        <w:top w:val="none" w:sz="0" w:space="0" w:color="auto"/>
        <w:left w:val="none" w:sz="0" w:space="0" w:color="auto"/>
        <w:bottom w:val="none" w:sz="0" w:space="0" w:color="auto"/>
        <w:right w:val="none" w:sz="0" w:space="0" w:color="auto"/>
      </w:divBdr>
    </w:div>
    <w:div w:id="1521822133">
      <w:bodyDiv w:val="1"/>
      <w:marLeft w:val="0"/>
      <w:marRight w:val="0"/>
      <w:marTop w:val="0"/>
      <w:marBottom w:val="0"/>
      <w:divBdr>
        <w:top w:val="none" w:sz="0" w:space="0" w:color="auto"/>
        <w:left w:val="none" w:sz="0" w:space="0" w:color="auto"/>
        <w:bottom w:val="none" w:sz="0" w:space="0" w:color="auto"/>
        <w:right w:val="none" w:sz="0" w:space="0" w:color="auto"/>
      </w:divBdr>
    </w:div>
    <w:div w:id="180866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547AC-6ABC-4EFA-8533-2E1CE1592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16</Pages>
  <Words>6514</Words>
  <Characters>37132</Characters>
  <Application>Microsoft Office Word</Application>
  <DocSecurity>0</DocSecurity>
  <Lines>309</Lines>
  <Paragraphs>87</Paragraphs>
  <ScaleCrop>false</ScaleCrop>
  <Company/>
  <LinksUpToDate>false</LinksUpToDate>
  <CharactersWithSpaces>43559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Sierra Green</dc:creator>
  <cp:keywords/>
  <dc:description/>
  <cp:lastModifiedBy>Sierra Green</cp:lastModifiedBy>
  <cp:revision>20</cp:revision>
  <cp:lastPrinted>2024-02-29T18:41:00Z</cp:lastPrinted>
  <dcterms:created xsi:type="dcterms:W3CDTF">2024-10-17T14:38:00Z</dcterms:created>
  <dcterms:modified xsi:type="dcterms:W3CDTF">2024-10-17T14:57:00Z</dcterms:modified>
</cp:coreProperties>
</file>